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DD" w:rsidRPr="00FE227C" w:rsidRDefault="001A65DD" w:rsidP="00FE227C">
      <w:pPr>
        <w:pStyle w:val="Heading1"/>
        <w:spacing w:line="360" w:lineRule="auto"/>
        <w:ind w:left="1440"/>
        <w:rPr>
          <w:rFonts w:ascii="Gill Sans MT" w:eastAsiaTheme="majorEastAsia" w:hAnsi="Gill Sans MT" w:cs="Arial"/>
          <w:color w:val="auto"/>
          <w:sz w:val="36"/>
          <w:szCs w:val="36"/>
        </w:rPr>
      </w:pPr>
      <w:bookmarkStart w:id="0" w:name="_Toc321152691"/>
      <w:r w:rsidRPr="00FE227C">
        <w:rPr>
          <w:rFonts w:ascii="Gill Sans MT" w:eastAsiaTheme="majorEastAsia" w:hAnsi="Gill Sans MT" w:cs="Arial"/>
          <w:color w:val="auto"/>
          <w:sz w:val="36"/>
          <w:szCs w:val="36"/>
          <w:highlight w:val="cyan"/>
        </w:rPr>
        <w:t>Grievance Management</w:t>
      </w:r>
      <w:bookmarkEnd w:id="0"/>
    </w:p>
    <w:p w:rsidR="001A65DD" w:rsidRPr="00FE227C" w:rsidRDefault="001A65DD" w:rsidP="00FE227C">
      <w:pPr>
        <w:tabs>
          <w:tab w:val="left" w:pos="360"/>
        </w:tabs>
        <w:spacing w:line="360" w:lineRule="auto"/>
        <w:ind w:left="1440"/>
        <w:rPr>
          <w:rFonts w:ascii="Gill Sans MT" w:hAnsi="Gill Sans MT" w:cs="Arial"/>
          <w:b/>
          <w:sz w:val="28"/>
          <w:szCs w:val="28"/>
        </w:rPr>
      </w:pPr>
    </w:p>
    <w:p w:rsidR="001A65DD" w:rsidRPr="00FE227C" w:rsidRDefault="001A65DD" w:rsidP="00FE227C">
      <w:pPr>
        <w:pStyle w:val="Heading3"/>
        <w:spacing w:before="0" w:line="360" w:lineRule="auto"/>
        <w:ind w:left="1440"/>
        <w:rPr>
          <w:rFonts w:ascii="Gill Sans MT" w:hAnsi="Gill Sans MT" w:cs="Arial"/>
          <w:color w:val="auto"/>
          <w:sz w:val="28"/>
          <w:szCs w:val="28"/>
        </w:rPr>
      </w:pPr>
      <w:bookmarkStart w:id="1" w:name="_Toc321152692"/>
      <w:r w:rsidRPr="00FE227C">
        <w:rPr>
          <w:rFonts w:ascii="Gill Sans MT" w:hAnsi="Gill Sans MT" w:cs="Arial"/>
          <w:color w:val="auto"/>
          <w:sz w:val="28"/>
          <w:szCs w:val="28"/>
        </w:rPr>
        <w:t>Overview</w:t>
      </w:r>
      <w:bookmarkEnd w:id="1"/>
    </w:p>
    <w:p w:rsidR="001A65DD" w:rsidRPr="00FE227C" w:rsidRDefault="001A65DD" w:rsidP="00FE227C">
      <w:pPr>
        <w:spacing w:line="360" w:lineRule="auto"/>
        <w:ind w:left="1440"/>
        <w:rPr>
          <w:rFonts w:ascii="Gill Sans MT" w:hAnsi="Gill Sans MT"/>
          <w:sz w:val="28"/>
          <w:szCs w:val="28"/>
        </w:rPr>
      </w:pPr>
    </w:p>
    <w:p w:rsidR="001A65DD" w:rsidRPr="00FE227C" w:rsidRDefault="002F06E6" w:rsidP="00FE227C">
      <w:pPr>
        <w:tabs>
          <w:tab w:val="left" w:pos="900"/>
        </w:tabs>
        <w:spacing w:line="360" w:lineRule="auto"/>
        <w:ind w:left="1440"/>
        <w:rPr>
          <w:rFonts w:ascii="Gill Sans MT" w:hAnsi="Gill Sans MT" w:cs="Arial"/>
          <w:sz w:val="28"/>
          <w:szCs w:val="28"/>
        </w:rPr>
      </w:pPr>
      <w:r w:rsidRPr="00FE227C">
        <w:rPr>
          <w:rFonts w:ascii="Gill Sans MT" w:hAnsi="Gill Sans MT" w:cs="Arial"/>
          <w:sz w:val="28"/>
          <w:szCs w:val="28"/>
        </w:rPr>
        <w:t>A ‘g</w:t>
      </w:r>
      <w:r w:rsidR="001A65DD" w:rsidRPr="00FE227C">
        <w:rPr>
          <w:rFonts w:ascii="Gill Sans MT" w:hAnsi="Gill Sans MT" w:cs="Arial"/>
          <w:sz w:val="28"/>
          <w:szCs w:val="28"/>
        </w:rPr>
        <w:t>rievance’ is usually int</w:t>
      </w:r>
      <w:bookmarkStart w:id="2" w:name="_GoBack"/>
      <w:bookmarkEnd w:id="2"/>
      <w:r w:rsidR="001A65DD" w:rsidRPr="00FE227C">
        <w:rPr>
          <w:rFonts w:ascii="Gill Sans MT" w:hAnsi="Gill Sans MT" w:cs="Arial"/>
          <w:sz w:val="28"/>
          <w:szCs w:val="28"/>
        </w:rPr>
        <w:t xml:space="preserve">erpreted to mean a disagreement or dissatisfaction of a minor form between an employee and management or a group of employees and the management that concerns a violation of the terms of employment, the law, company regulations, worker’ rights or accepted past practices. </w:t>
      </w:r>
    </w:p>
    <w:p w:rsidR="002F06E6" w:rsidRPr="00FE227C" w:rsidRDefault="002F06E6" w:rsidP="00FE227C">
      <w:pPr>
        <w:tabs>
          <w:tab w:val="left" w:pos="900"/>
        </w:tabs>
        <w:spacing w:line="360" w:lineRule="auto"/>
        <w:ind w:left="1440"/>
        <w:rPr>
          <w:rFonts w:ascii="Gill Sans MT" w:hAnsi="Gill Sans MT" w:cs="Arial"/>
          <w:sz w:val="28"/>
          <w:szCs w:val="28"/>
        </w:rPr>
      </w:pPr>
    </w:p>
    <w:p w:rsidR="005A11BD" w:rsidRPr="00FE227C" w:rsidRDefault="005A11BD" w:rsidP="00FE227C">
      <w:pPr>
        <w:spacing w:line="360" w:lineRule="auto"/>
        <w:ind w:left="2160"/>
        <w:rPr>
          <w:rFonts w:ascii="Gill Sans MT" w:hAnsi="Gill Sans MT"/>
          <w:b/>
          <w:i/>
          <w:sz w:val="28"/>
          <w:szCs w:val="28"/>
        </w:rPr>
      </w:pPr>
      <w:r w:rsidRPr="00FE227C">
        <w:rPr>
          <w:rFonts w:ascii="Gill Sans MT" w:hAnsi="Gill Sans MT"/>
          <w:b/>
          <w:i/>
          <w:sz w:val="28"/>
          <w:szCs w:val="28"/>
        </w:rPr>
        <w:t xml:space="preserve">What is Grievance? </w:t>
      </w:r>
    </w:p>
    <w:p w:rsidR="005A11BD" w:rsidRPr="00FE227C" w:rsidRDefault="005A11BD" w:rsidP="00FE227C">
      <w:pPr>
        <w:spacing w:line="360" w:lineRule="auto"/>
        <w:ind w:left="2160"/>
        <w:rPr>
          <w:rFonts w:ascii="Gill Sans MT" w:hAnsi="Gill Sans MT"/>
          <w:b/>
          <w:i/>
          <w:sz w:val="28"/>
          <w:szCs w:val="28"/>
        </w:rPr>
      </w:pPr>
    </w:p>
    <w:p w:rsidR="005A11BD" w:rsidRPr="00FE227C" w:rsidRDefault="005A11BD" w:rsidP="00FE227C">
      <w:pPr>
        <w:spacing w:line="360" w:lineRule="auto"/>
        <w:ind w:left="2160"/>
        <w:rPr>
          <w:rFonts w:ascii="Gill Sans MT" w:hAnsi="Gill Sans MT"/>
          <w:b/>
          <w:i/>
          <w:sz w:val="28"/>
          <w:szCs w:val="28"/>
        </w:rPr>
      </w:pPr>
      <w:r w:rsidRPr="00FE227C">
        <w:rPr>
          <w:rFonts w:ascii="Gill Sans MT" w:hAnsi="Gill Sans MT"/>
          <w:b/>
          <w:i/>
          <w:sz w:val="28"/>
          <w:szCs w:val="28"/>
        </w:rPr>
        <w:t>“A grievance is any dissatisfaction arising out of anything connected with the employment that any team member believes unfair, unjust or inequitable.”</w:t>
      </w:r>
    </w:p>
    <w:p w:rsidR="005A11BD" w:rsidRPr="00FE227C" w:rsidRDefault="005A11BD" w:rsidP="00FE227C">
      <w:pPr>
        <w:spacing w:line="360" w:lineRule="auto"/>
        <w:ind w:left="1440"/>
        <w:rPr>
          <w:rFonts w:ascii="Gill Sans MT" w:hAnsi="Gill Sans MT"/>
          <w:sz w:val="28"/>
          <w:szCs w:val="28"/>
        </w:rPr>
      </w:pPr>
    </w:p>
    <w:p w:rsidR="005A11BD" w:rsidRPr="00FE227C" w:rsidRDefault="005A11BD" w:rsidP="00FE227C">
      <w:pPr>
        <w:spacing w:line="360" w:lineRule="auto"/>
        <w:ind w:left="1440"/>
        <w:rPr>
          <w:rFonts w:ascii="Gill Sans MT" w:hAnsi="Gill Sans MT"/>
          <w:sz w:val="28"/>
          <w:szCs w:val="28"/>
        </w:rPr>
      </w:pPr>
      <w:r w:rsidRPr="00FE227C">
        <w:rPr>
          <w:rFonts w:ascii="Gill Sans MT" w:hAnsi="Gill Sans MT"/>
          <w:sz w:val="28"/>
          <w:szCs w:val="28"/>
        </w:rPr>
        <w:t xml:space="preserve">Any staff member has the right to raise any matter connected with his / her employment and the company will </w:t>
      </w:r>
      <w:proofErr w:type="spellStart"/>
      <w:r w:rsidRPr="00FE227C">
        <w:rPr>
          <w:rFonts w:ascii="Gill Sans MT" w:hAnsi="Gill Sans MT"/>
          <w:sz w:val="28"/>
          <w:szCs w:val="28"/>
        </w:rPr>
        <w:t>endeavour</w:t>
      </w:r>
      <w:proofErr w:type="spellEnd"/>
      <w:r w:rsidRPr="00FE227C">
        <w:rPr>
          <w:rFonts w:ascii="Gill Sans MT" w:hAnsi="Gill Sans MT"/>
          <w:sz w:val="28"/>
          <w:szCs w:val="28"/>
        </w:rPr>
        <w:t xml:space="preserve"> to resolve matters referred to it to the best of its ability.</w:t>
      </w:r>
    </w:p>
    <w:p w:rsidR="005A11BD" w:rsidRPr="00FE227C" w:rsidRDefault="005A11BD" w:rsidP="00FE227C">
      <w:pPr>
        <w:tabs>
          <w:tab w:val="left" w:pos="900"/>
        </w:tabs>
        <w:spacing w:line="360" w:lineRule="auto"/>
        <w:ind w:left="1440"/>
        <w:rPr>
          <w:rFonts w:ascii="Gill Sans MT" w:hAnsi="Gill Sans MT" w:cs="Arial"/>
          <w:sz w:val="28"/>
          <w:szCs w:val="28"/>
        </w:rPr>
      </w:pPr>
    </w:p>
    <w:p w:rsidR="001A65DD" w:rsidRPr="00FE227C" w:rsidRDefault="001A65DD" w:rsidP="00FE227C">
      <w:pPr>
        <w:pStyle w:val="Normal1"/>
        <w:spacing w:before="0" w:beforeAutospacing="0" w:after="0" w:afterAutospacing="0" w:line="360" w:lineRule="auto"/>
        <w:ind w:left="1440"/>
        <w:rPr>
          <w:rFonts w:ascii="Gill Sans MT" w:hAnsi="Gill Sans MT" w:cs="Arial"/>
          <w:sz w:val="28"/>
          <w:szCs w:val="28"/>
        </w:rPr>
      </w:pPr>
      <w:r w:rsidRPr="00FE227C">
        <w:rPr>
          <w:rFonts w:ascii="Gill Sans MT" w:hAnsi="Gill Sans MT" w:cs="Arial"/>
          <w:sz w:val="28"/>
          <w:szCs w:val="28"/>
        </w:rPr>
        <w:t xml:space="preserve">The objective of grievance handling, dispute resolution and conflict management is to settle employee grievances promptly and amicably in a systematic manner through identifying, reporting, resolving and reviewing of grievances to have a just and fair procedure, improve employer-employee relationship and understanding and promote </w:t>
      </w:r>
      <w:r w:rsidRPr="00FE227C">
        <w:rPr>
          <w:rFonts w:ascii="Gill Sans MT" w:hAnsi="Gill Sans MT" w:cs="Arial"/>
          <w:sz w:val="28"/>
          <w:szCs w:val="28"/>
        </w:rPr>
        <w:lastRenderedPageBreak/>
        <w:t xml:space="preserve">workplace harmony to facilitate overall higher performance and organizational excellence. </w:t>
      </w:r>
    </w:p>
    <w:p w:rsidR="005A11BD" w:rsidRPr="00FE227C" w:rsidRDefault="005A11BD" w:rsidP="00FE227C">
      <w:pPr>
        <w:spacing w:line="360" w:lineRule="auto"/>
        <w:ind w:left="1440"/>
        <w:rPr>
          <w:rFonts w:ascii="Gill Sans MT" w:hAnsi="Gill Sans MT"/>
          <w:sz w:val="28"/>
          <w:szCs w:val="28"/>
        </w:rPr>
      </w:pPr>
    </w:p>
    <w:p w:rsidR="001A65DD" w:rsidRPr="00FE227C" w:rsidRDefault="002F06E6" w:rsidP="00FE227C">
      <w:pPr>
        <w:pStyle w:val="Heading3"/>
        <w:spacing w:before="0" w:line="360" w:lineRule="auto"/>
        <w:ind w:left="1440"/>
        <w:rPr>
          <w:rFonts w:ascii="Gill Sans MT" w:hAnsi="Gill Sans MT" w:cs="Arial"/>
          <w:color w:val="auto"/>
          <w:sz w:val="28"/>
          <w:szCs w:val="28"/>
        </w:rPr>
      </w:pPr>
      <w:bookmarkStart w:id="3" w:name="_Toc321152693"/>
      <w:r w:rsidRPr="00FE227C">
        <w:rPr>
          <w:rFonts w:ascii="Gill Sans MT" w:hAnsi="Gill Sans MT" w:cs="Arial"/>
          <w:color w:val="auto"/>
          <w:sz w:val="28"/>
          <w:szCs w:val="28"/>
        </w:rPr>
        <w:t>Policy on Grievance Handling, Dispute Resolution and Conflict M</w:t>
      </w:r>
      <w:r w:rsidR="001A65DD" w:rsidRPr="00FE227C">
        <w:rPr>
          <w:rFonts w:ascii="Gill Sans MT" w:hAnsi="Gill Sans MT" w:cs="Arial"/>
          <w:color w:val="auto"/>
          <w:sz w:val="28"/>
          <w:szCs w:val="28"/>
        </w:rPr>
        <w:t>anagement</w:t>
      </w:r>
      <w:bookmarkEnd w:id="3"/>
      <w:r w:rsidR="001A65DD" w:rsidRPr="00FE227C">
        <w:rPr>
          <w:rFonts w:ascii="Gill Sans MT" w:hAnsi="Gill Sans MT" w:cs="Arial"/>
          <w:color w:val="auto"/>
          <w:sz w:val="28"/>
          <w:szCs w:val="28"/>
        </w:rPr>
        <w:t xml:space="preserve"> </w:t>
      </w:r>
    </w:p>
    <w:p w:rsidR="002F06E6" w:rsidRPr="00FE227C" w:rsidRDefault="002F06E6" w:rsidP="00FE227C">
      <w:pPr>
        <w:spacing w:line="360" w:lineRule="auto"/>
        <w:ind w:left="1440"/>
        <w:rPr>
          <w:rFonts w:ascii="Gill Sans MT" w:hAnsi="Gill Sans MT"/>
          <w:sz w:val="28"/>
          <w:szCs w:val="28"/>
        </w:rPr>
      </w:pPr>
    </w:p>
    <w:p w:rsidR="001A65DD" w:rsidRPr="00FE227C" w:rsidRDefault="00FE227C" w:rsidP="00FE227C">
      <w:pPr>
        <w:spacing w:line="360" w:lineRule="auto"/>
        <w:ind w:left="1440"/>
        <w:rPr>
          <w:rFonts w:ascii="Gill Sans MT" w:hAnsi="Gill Sans MT" w:cs="Arial"/>
          <w:sz w:val="28"/>
          <w:szCs w:val="28"/>
        </w:rPr>
      </w:pPr>
      <w:r>
        <w:rPr>
          <w:rFonts w:ascii="Gill Sans MT" w:hAnsi="Gill Sans MT" w:cs="Arial"/>
          <w:sz w:val="28"/>
          <w:szCs w:val="28"/>
        </w:rPr>
        <w:t xml:space="preserve">CSO </w:t>
      </w:r>
      <w:r w:rsidR="001A65DD" w:rsidRPr="00FE227C">
        <w:rPr>
          <w:rFonts w:ascii="Gill Sans MT" w:hAnsi="Gill Sans MT" w:cs="Arial"/>
          <w:sz w:val="28"/>
          <w:szCs w:val="28"/>
        </w:rPr>
        <w:t xml:space="preserve">is committed towards upholding and implementing effective grievance handling procedures through a formal process to </w:t>
      </w:r>
      <w:r w:rsidR="002F06E6" w:rsidRPr="00FE227C">
        <w:rPr>
          <w:rFonts w:ascii="Gill Sans MT" w:hAnsi="Gill Sans MT" w:cs="Arial"/>
          <w:sz w:val="28"/>
          <w:szCs w:val="28"/>
        </w:rPr>
        <w:t>settle employee</w:t>
      </w:r>
      <w:r w:rsidR="001A65DD" w:rsidRPr="00FE227C">
        <w:rPr>
          <w:rFonts w:ascii="Gill Sans MT" w:hAnsi="Gill Sans MT" w:cs="Arial"/>
          <w:sz w:val="28"/>
          <w:szCs w:val="28"/>
        </w:rPr>
        <w:t xml:space="preserve"> grievances in a fair and equitable manner and to establish positive working relations whilst explicitly prohibiting any manner of victimization or prejudice which may cause to the employment status of employees related to the grievance process. </w:t>
      </w:r>
    </w:p>
    <w:p w:rsidR="001A65DD" w:rsidRPr="00FE227C" w:rsidRDefault="001A65DD" w:rsidP="00FE227C">
      <w:pPr>
        <w:spacing w:line="360" w:lineRule="auto"/>
        <w:ind w:left="1440"/>
        <w:rPr>
          <w:rFonts w:ascii="Gill Sans MT" w:hAnsi="Gill Sans MT" w:cs="Arial"/>
          <w:sz w:val="28"/>
          <w:szCs w:val="28"/>
        </w:rPr>
      </w:pPr>
    </w:p>
    <w:p w:rsidR="001A65DD" w:rsidRPr="00FE227C" w:rsidRDefault="001A65DD" w:rsidP="00FE227C">
      <w:pPr>
        <w:pStyle w:val="Heading3"/>
        <w:spacing w:before="0" w:line="360" w:lineRule="auto"/>
        <w:ind w:left="1440"/>
        <w:rPr>
          <w:rFonts w:ascii="Gill Sans MT" w:hAnsi="Gill Sans MT" w:cs="Arial"/>
          <w:color w:val="auto"/>
          <w:sz w:val="28"/>
          <w:szCs w:val="28"/>
        </w:rPr>
      </w:pPr>
      <w:bookmarkStart w:id="4" w:name="_Toc321152694"/>
      <w:r w:rsidRPr="00FE227C">
        <w:rPr>
          <w:rFonts w:ascii="Gill Sans MT" w:hAnsi="Gill Sans MT" w:cs="Arial"/>
          <w:color w:val="auto"/>
          <w:sz w:val="28"/>
          <w:szCs w:val="28"/>
        </w:rPr>
        <w:t>Framework</w:t>
      </w:r>
      <w:bookmarkEnd w:id="4"/>
    </w:p>
    <w:p w:rsidR="002F06E6" w:rsidRPr="00FE227C" w:rsidRDefault="002F06E6" w:rsidP="00FE227C">
      <w:pPr>
        <w:spacing w:line="360" w:lineRule="auto"/>
        <w:ind w:left="1440"/>
        <w:rPr>
          <w:rFonts w:ascii="Gill Sans MT" w:hAnsi="Gill Sans MT"/>
          <w:sz w:val="28"/>
          <w:szCs w:val="28"/>
        </w:rPr>
      </w:pPr>
    </w:p>
    <w:p w:rsidR="001A65DD" w:rsidRPr="00FE227C" w:rsidRDefault="002F06E6"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A grievance under this p</w:t>
      </w:r>
      <w:r w:rsidR="001A65DD" w:rsidRPr="00FE227C">
        <w:rPr>
          <w:rFonts w:ascii="Gill Sans MT" w:hAnsi="Gill Sans MT" w:cs="Arial"/>
          <w:sz w:val="28"/>
          <w:szCs w:val="28"/>
        </w:rPr>
        <w:t>olicy shall mean and include a violation of the terms of employment, the law, company regulations, and worker’ rights or accepted past practices.</w:t>
      </w:r>
    </w:p>
    <w:p w:rsidR="001A65DD" w:rsidRPr="00FE227C" w:rsidRDefault="001A65DD"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The grievance may relate to personal/ individual grievance, group grievance, principal grievance against violation of contract or </w:t>
      </w:r>
      <w:r w:rsidR="002F06E6" w:rsidRPr="00FE227C">
        <w:rPr>
          <w:rFonts w:ascii="Gill Sans MT" w:hAnsi="Gill Sans MT" w:cs="Arial"/>
          <w:sz w:val="28"/>
          <w:szCs w:val="28"/>
        </w:rPr>
        <w:t>a violation</w:t>
      </w:r>
      <w:r w:rsidRPr="00FE227C">
        <w:rPr>
          <w:rFonts w:ascii="Gill Sans MT" w:hAnsi="Gill Sans MT" w:cs="Arial"/>
          <w:sz w:val="28"/>
          <w:szCs w:val="28"/>
        </w:rPr>
        <w:t xml:space="preserve"> of policy.  </w:t>
      </w:r>
    </w:p>
    <w:p w:rsidR="001A65DD" w:rsidRPr="00FE227C" w:rsidRDefault="001A65DD"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The grievance policy shall be applicable for all staff of </w:t>
      </w:r>
      <w:r w:rsidR="00FE227C">
        <w:rPr>
          <w:rFonts w:ascii="Gill Sans MT" w:hAnsi="Gill Sans MT" w:cs="Arial"/>
          <w:sz w:val="28"/>
          <w:szCs w:val="28"/>
        </w:rPr>
        <w:t>the CSO</w:t>
      </w:r>
      <w:r w:rsidR="002F06E6" w:rsidRPr="00FE227C">
        <w:rPr>
          <w:rFonts w:ascii="Gill Sans MT" w:hAnsi="Gill Sans MT" w:cs="Arial"/>
          <w:sz w:val="28"/>
          <w:szCs w:val="28"/>
        </w:rPr>
        <w:t xml:space="preserve"> </w:t>
      </w:r>
      <w:r w:rsidRPr="00FE227C">
        <w:rPr>
          <w:rFonts w:ascii="Gill Sans MT" w:hAnsi="Gill Sans MT" w:cs="Arial"/>
          <w:sz w:val="28"/>
          <w:szCs w:val="28"/>
        </w:rPr>
        <w:t>including probationary and contract e</w:t>
      </w:r>
      <w:r w:rsidR="002F06E6" w:rsidRPr="00FE227C">
        <w:rPr>
          <w:rFonts w:ascii="Gill Sans MT" w:hAnsi="Gill Sans MT" w:cs="Arial"/>
          <w:sz w:val="28"/>
          <w:szCs w:val="28"/>
        </w:rPr>
        <w:t>mployees.</w:t>
      </w:r>
    </w:p>
    <w:p w:rsidR="001A65DD" w:rsidRPr="00FE227C" w:rsidRDefault="002F06E6"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The HR division </w:t>
      </w:r>
      <w:r w:rsidR="001A65DD" w:rsidRPr="00FE227C">
        <w:rPr>
          <w:rFonts w:ascii="Gill Sans MT" w:hAnsi="Gill Sans MT" w:cs="Arial"/>
          <w:sz w:val="28"/>
          <w:szCs w:val="28"/>
        </w:rPr>
        <w:t>shall make aware of the grievance procedures to the employees and shall include same in the induction programs ensuring periodic updates to all employees.</w:t>
      </w:r>
    </w:p>
    <w:p w:rsidR="001A65DD" w:rsidRPr="00FE227C" w:rsidRDefault="001A65DD"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lastRenderedPageBreak/>
        <w:t xml:space="preserve">The grievance process shall be treated with strict confidentiality and any manner of victimization or prejudice to the employment status of employees related to the grievance process shall not be accepted. </w:t>
      </w:r>
    </w:p>
    <w:p w:rsidR="001A65DD" w:rsidRPr="00FE227C" w:rsidRDefault="001A65DD" w:rsidP="00FE227C">
      <w:pPr>
        <w:numPr>
          <w:ilvl w:val="0"/>
          <w:numId w:val="6"/>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All grievances shall be duly reported within 4 days of occurrence of such grievance. Having received a grievance from an employee, the next step of action in the grievance process shall be taken within three working days and a solution reached not exceeding 10 working days from the date of initial reporting of grievance. An employee may if required withdraw a reported grievance within 3 working days and the withdrawal shall be in writing, providing reasons for such withdrawal.</w:t>
      </w:r>
    </w:p>
    <w:p w:rsidR="001A65DD" w:rsidRPr="00FE227C" w:rsidRDefault="001A65DD" w:rsidP="00FE227C">
      <w:pPr>
        <w:pStyle w:val="NormalWeb"/>
        <w:numPr>
          <w:ilvl w:val="0"/>
          <w:numId w:val="6"/>
        </w:numPr>
        <w:tabs>
          <w:tab w:val="clear" w:pos="720"/>
          <w:tab w:val="num" w:pos="2160"/>
        </w:tabs>
        <w:spacing w:before="0" w:beforeAutospacing="0" w:after="0" w:afterAutospacing="0" w:line="360" w:lineRule="auto"/>
        <w:ind w:left="2160"/>
        <w:rPr>
          <w:rFonts w:ascii="Gill Sans MT" w:hAnsi="Gill Sans MT" w:cs="Arial"/>
          <w:sz w:val="28"/>
          <w:szCs w:val="28"/>
        </w:rPr>
      </w:pPr>
      <w:r w:rsidRPr="00FE227C">
        <w:rPr>
          <w:rFonts w:ascii="Gill Sans MT" w:hAnsi="Gill Sans MT" w:cs="Arial"/>
          <w:sz w:val="28"/>
          <w:szCs w:val="28"/>
        </w:rPr>
        <w:t xml:space="preserve">The grievance handling, dispute resolution and conflict management system shall operate towards achieving a higher standard of workplace harmony and employee relations and shall avoid using the policy framework or procedures towards tolerating anonymous or malicious, fabricated and deceitful complaints. </w:t>
      </w:r>
    </w:p>
    <w:p w:rsidR="001A65DD" w:rsidRPr="00FE227C" w:rsidRDefault="001A65DD" w:rsidP="00FE227C">
      <w:pPr>
        <w:pStyle w:val="Heading3"/>
        <w:spacing w:before="0" w:line="360" w:lineRule="auto"/>
        <w:ind w:left="1440"/>
        <w:rPr>
          <w:rFonts w:ascii="Gill Sans MT" w:hAnsi="Gill Sans MT" w:cs="Arial"/>
          <w:color w:val="auto"/>
          <w:sz w:val="28"/>
          <w:szCs w:val="28"/>
        </w:rPr>
      </w:pPr>
    </w:p>
    <w:p w:rsidR="001A65DD" w:rsidRPr="00FE227C" w:rsidRDefault="001A65DD" w:rsidP="00FE227C">
      <w:pPr>
        <w:pStyle w:val="Heading3"/>
        <w:spacing w:before="0" w:line="360" w:lineRule="auto"/>
        <w:ind w:left="1440"/>
        <w:rPr>
          <w:rFonts w:ascii="Gill Sans MT" w:hAnsi="Gill Sans MT" w:cs="Arial"/>
          <w:color w:val="auto"/>
          <w:sz w:val="28"/>
          <w:szCs w:val="28"/>
        </w:rPr>
      </w:pPr>
      <w:bookmarkStart w:id="5" w:name="_Toc321152695"/>
      <w:r w:rsidRPr="00FE227C">
        <w:rPr>
          <w:rFonts w:ascii="Gill Sans MT" w:hAnsi="Gill Sans MT" w:cs="Arial"/>
          <w:color w:val="auto"/>
          <w:sz w:val="28"/>
          <w:szCs w:val="28"/>
        </w:rPr>
        <w:t>Procedures</w:t>
      </w:r>
      <w:bookmarkEnd w:id="5"/>
    </w:p>
    <w:p w:rsidR="002F06E6" w:rsidRPr="00FE227C" w:rsidRDefault="002F06E6" w:rsidP="00FE227C">
      <w:pPr>
        <w:spacing w:line="360" w:lineRule="auto"/>
        <w:ind w:left="1440"/>
        <w:rPr>
          <w:rFonts w:ascii="Gill Sans MT" w:hAnsi="Gill Sans MT"/>
          <w:sz w:val="28"/>
          <w:szCs w:val="28"/>
        </w:rPr>
      </w:pP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All grievances shall be in writing with the mandatory information of; who is involved, what really happened, when it happened, where it took place, who the witnesses are, why this incident is identified as a grievance. </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lastRenderedPageBreak/>
        <w:t>A grievance shall be reported to successive levels of managem</w:t>
      </w:r>
      <w:r w:rsidR="002F06E6" w:rsidRPr="00FE227C">
        <w:rPr>
          <w:rFonts w:ascii="Gill Sans MT" w:hAnsi="Gill Sans MT" w:cs="Arial"/>
          <w:sz w:val="28"/>
          <w:szCs w:val="28"/>
        </w:rPr>
        <w:t>ent; firstly, to the immediate s</w:t>
      </w:r>
      <w:r w:rsidRPr="00FE227C">
        <w:rPr>
          <w:rFonts w:ascii="Gill Sans MT" w:hAnsi="Gill Sans MT" w:cs="Arial"/>
          <w:sz w:val="28"/>
          <w:szCs w:val="28"/>
        </w:rPr>
        <w:t>upervisor, secondly</w:t>
      </w:r>
      <w:r w:rsidR="002F06E6" w:rsidRPr="00FE227C">
        <w:rPr>
          <w:rFonts w:ascii="Gill Sans MT" w:hAnsi="Gill Sans MT" w:cs="Arial"/>
          <w:sz w:val="28"/>
          <w:szCs w:val="28"/>
        </w:rPr>
        <w:t xml:space="preserve"> h</w:t>
      </w:r>
      <w:r w:rsidRPr="00FE227C">
        <w:rPr>
          <w:rFonts w:ascii="Gill Sans MT" w:hAnsi="Gill Sans MT" w:cs="Arial"/>
          <w:sz w:val="28"/>
          <w:szCs w:val="28"/>
        </w:rPr>
        <w:t xml:space="preserve">ead of the </w:t>
      </w:r>
      <w:r w:rsidR="002F06E6" w:rsidRPr="00FE227C">
        <w:rPr>
          <w:rFonts w:ascii="Gill Sans MT" w:hAnsi="Gill Sans MT" w:cs="Arial"/>
          <w:sz w:val="28"/>
          <w:szCs w:val="28"/>
        </w:rPr>
        <w:t>division, thirdly h</w:t>
      </w:r>
      <w:r w:rsidRPr="00FE227C">
        <w:rPr>
          <w:rFonts w:ascii="Gill Sans MT" w:hAnsi="Gill Sans MT" w:cs="Arial"/>
          <w:sz w:val="28"/>
          <w:szCs w:val="28"/>
        </w:rPr>
        <w:t xml:space="preserve">ead of </w:t>
      </w:r>
      <w:r w:rsidR="002F06E6" w:rsidRPr="00FE227C">
        <w:rPr>
          <w:rFonts w:ascii="Gill Sans MT" w:hAnsi="Gill Sans MT" w:cs="Arial"/>
          <w:sz w:val="28"/>
          <w:szCs w:val="28"/>
        </w:rPr>
        <w:t xml:space="preserve">the </w:t>
      </w:r>
      <w:r w:rsidRPr="00FE227C">
        <w:rPr>
          <w:rFonts w:ascii="Gill Sans MT" w:hAnsi="Gill Sans MT" w:cs="Arial"/>
          <w:sz w:val="28"/>
          <w:szCs w:val="28"/>
        </w:rPr>
        <w:t>HR</w:t>
      </w:r>
      <w:r w:rsidR="002F06E6" w:rsidRPr="00FE227C">
        <w:rPr>
          <w:rFonts w:ascii="Gill Sans MT" w:hAnsi="Gill Sans MT" w:cs="Arial"/>
          <w:sz w:val="28"/>
          <w:szCs w:val="28"/>
        </w:rPr>
        <w:t xml:space="preserve"> division and</w:t>
      </w:r>
      <w:r w:rsidRPr="00FE227C">
        <w:rPr>
          <w:rFonts w:ascii="Gill Sans MT" w:hAnsi="Gill Sans MT" w:cs="Arial"/>
          <w:sz w:val="28"/>
          <w:szCs w:val="28"/>
        </w:rPr>
        <w:t xml:space="preserve"> fourthly to </w:t>
      </w:r>
      <w:r w:rsidR="00FE227C">
        <w:rPr>
          <w:rFonts w:ascii="Gill Sans MT" w:hAnsi="Gill Sans MT" w:cs="Arial"/>
          <w:sz w:val="28"/>
          <w:szCs w:val="28"/>
        </w:rPr>
        <w:t>ED/CEO</w:t>
      </w:r>
      <w:r w:rsidRPr="00FE227C">
        <w:rPr>
          <w:rFonts w:ascii="Gill Sans MT" w:hAnsi="Gill Sans MT" w:cs="Arial"/>
          <w:sz w:val="28"/>
          <w:szCs w:val="28"/>
        </w:rPr>
        <w:t xml:space="preserve">. However, if the grievance involves the employee’s direct line of command, he may report to the </w:t>
      </w:r>
      <w:r w:rsidR="002F06E6" w:rsidRPr="00FE227C">
        <w:rPr>
          <w:rFonts w:ascii="Gill Sans MT" w:hAnsi="Gill Sans MT" w:cs="Arial"/>
          <w:sz w:val="28"/>
          <w:szCs w:val="28"/>
        </w:rPr>
        <w:t>h</w:t>
      </w:r>
      <w:r w:rsidRPr="00FE227C">
        <w:rPr>
          <w:rFonts w:ascii="Gill Sans MT" w:hAnsi="Gill Sans MT" w:cs="Arial"/>
          <w:sz w:val="28"/>
          <w:szCs w:val="28"/>
        </w:rPr>
        <w:t xml:space="preserve">ead of </w:t>
      </w:r>
      <w:r w:rsidR="002F06E6" w:rsidRPr="00FE227C">
        <w:rPr>
          <w:rFonts w:ascii="Gill Sans MT" w:hAnsi="Gill Sans MT" w:cs="Arial"/>
          <w:sz w:val="28"/>
          <w:szCs w:val="28"/>
        </w:rPr>
        <w:t xml:space="preserve">division </w:t>
      </w:r>
      <w:r w:rsidRPr="00FE227C">
        <w:rPr>
          <w:rFonts w:ascii="Gill Sans MT" w:hAnsi="Gill Sans MT" w:cs="Arial"/>
          <w:sz w:val="28"/>
          <w:szCs w:val="28"/>
        </w:rPr>
        <w:t xml:space="preserve">directly with the complaint. At each level the decision of the hearing shall be given in writing against which, the aggrieved party may appeal to the next level of management. </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The facts, data and information of reported grievance shall be analyzed and observations, opinions and recommendations shall be formulated in arriving at alternative solutions in a logical and un-biased manner by each successive level of management. This process shall have and maintain written documentation and the decision shall be presented to the complainant in writing. </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Each successive level of management shall submit this documentation to the next level of management and the specific level shall review this documentation prior to submitting their opinion and recommendations in arriving at a solution.</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Accordingly, an appeal against a grievance remedial action shall be made to the successive levels of management and the decision of the </w:t>
      </w:r>
      <w:r w:rsidR="00FE227C">
        <w:rPr>
          <w:rFonts w:ascii="Gill Sans MT" w:hAnsi="Gill Sans MT" w:cs="Arial"/>
          <w:sz w:val="28"/>
          <w:szCs w:val="28"/>
        </w:rPr>
        <w:t>CEO/ED</w:t>
      </w:r>
      <w:r w:rsidR="008C5173" w:rsidRPr="00FE227C">
        <w:rPr>
          <w:rFonts w:ascii="Gill Sans MT" w:hAnsi="Gill Sans MT" w:cs="Arial"/>
          <w:sz w:val="28"/>
          <w:szCs w:val="28"/>
        </w:rPr>
        <w:t xml:space="preserve"> </w:t>
      </w:r>
      <w:r w:rsidRPr="00FE227C">
        <w:rPr>
          <w:rFonts w:ascii="Gill Sans MT" w:hAnsi="Gill Sans MT" w:cs="Arial"/>
          <w:sz w:val="28"/>
          <w:szCs w:val="28"/>
        </w:rPr>
        <w:t xml:space="preserve">shall be final and conclusive. </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lastRenderedPageBreak/>
        <w:t>The H</w:t>
      </w:r>
      <w:r w:rsidR="008C5173" w:rsidRPr="00FE227C">
        <w:rPr>
          <w:rFonts w:ascii="Gill Sans MT" w:hAnsi="Gill Sans MT" w:cs="Arial"/>
          <w:sz w:val="28"/>
          <w:szCs w:val="28"/>
        </w:rPr>
        <w:t xml:space="preserve">R division </w:t>
      </w:r>
      <w:r w:rsidRPr="00FE227C">
        <w:rPr>
          <w:rFonts w:ascii="Gill Sans MT" w:hAnsi="Gill Sans MT" w:cs="Arial"/>
          <w:sz w:val="28"/>
          <w:szCs w:val="28"/>
        </w:rPr>
        <w:t xml:space="preserve">shall </w:t>
      </w:r>
      <w:r w:rsidRPr="00FE227C">
        <w:rPr>
          <w:rFonts w:ascii="Gill Sans MT" w:hAnsi="Gill Sans MT" w:cs="Arial"/>
          <w:sz w:val="28"/>
          <w:szCs w:val="28"/>
          <w:lang w:val="en-GB"/>
        </w:rPr>
        <w:t>write to the employee with the result and the reason for the decision as soon as possible and indicate that the decision is final.</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 xml:space="preserve">Having arrived at the findings, if it requires taking certain disciplinary action, the procedure set down under disciplinary procedure shall follow. However, depending on the seriousness of the proved offence, the </w:t>
      </w:r>
      <w:r w:rsidR="00FE227C">
        <w:rPr>
          <w:rFonts w:ascii="Gill Sans MT" w:hAnsi="Gill Sans MT" w:cs="Arial"/>
          <w:sz w:val="28"/>
          <w:szCs w:val="28"/>
        </w:rPr>
        <w:t>ED/CEO</w:t>
      </w:r>
      <w:r w:rsidR="008C5173" w:rsidRPr="00FE227C">
        <w:rPr>
          <w:rFonts w:ascii="Gill Sans MT" w:hAnsi="Gill Sans MT" w:cs="Arial"/>
          <w:sz w:val="28"/>
          <w:szCs w:val="28"/>
        </w:rPr>
        <w:t xml:space="preserve"> </w:t>
      </w:r>
      <w:r w:rsidRPr="00FE227C">
        <w:rPr>
          <w:rFonts w:ascii="Gill Sans MT" w:hAnsi="Gill Sans MT" w:cs="Arial"/>
          <w:sz w:val="28"/>
          <w:szCs w:val="28"/>
        </w:rPr>
        <w:t>shall authorize the relevant disciplinary action.</w:t>
      </w:r>
    </w:p>
    <w:p w:rsidR="001A65DD" w:rsidRPr="00FE227C" w:rsidRDefault="001A65DD" w:rsidP="00FE227C">
      <w:pPr>
        <w:numPr>
          <w:ilvl w:val="0"/>
          <w:numId w:val="7"/>
        </w:numPr>
        <w:tabs>
          <w:tab w:val="clear" w:pos="720"/>
          <w:tab w:val="num" w:pos="2160"/>
        </w:tabs>
        <w:spacing w:line="360" w:lineRule="auto"/>
        <w:ind w:left="2160"/>
        <w:rPr>
          <w:rFonts w:ascii="Gill Sans MT" w:hAnsi="Gill Sans MT" w:cs="Arial"/>
          <w:sz w:val="28"/>
          <w:szCs w:val="28"/>
        </w:rPr>
      </w:pPr>
      <w:r w:rsidRPr="00FE227C">
        <w:rPr>
          <w:rFonts w:ascii="Gill Sans MT" w:hAnsi="Gill Sans MT" w:cs="Arial"/>
          <w:sz w:val="28"/>
          <w:szCs w:val="28"/>
        </w:rPr>
        <w:t>The H</w:t>
      </w:r>
      <w:r w:rsidR="008C5173" w:rsidRPr="00FE227C">
        <w:rPr>
          <w:rFonts w:ascii="Gill Sans MT" w:hAnsi="Gill Sans MT" w:cs="Arial"/>
          <w:sz w:val="28"/>
          <w:szCs w:val="28"/>
        </w:rPr>
        <w:t xml:space="preserve">R division </w:t>
      </w:r>
      <w:r w:rsidRPr="00FE227C">
        <w:rPr>
          <w:rFonts w:ascii="Gill Sans MT" w:hAnsi="Gill Sans MT" w:cs="Arial"/>
          <w:sz w:val="28"/>
          <w:szCs w:val="28"/>
        </w:rPr>
        <w:t>shall keep track of the effectiveness and the functioning of grievance handling procedure and make necessary changes to improve it from time to time.</w:t>
      </w:r>
    </w:p>
    <w:p w:rsidR="007C0B19" w:rsidRPr="00FE227C" w:rsidRDefault="007C0B19" w:rsidP="00FE227C">
      <w:pPr>
        <w:spacing w:line="360" w:lineRule="auto"/>
        <w:ind w:left="1440"/>
        <w:rPr>
          <w:rFonts w:ascii="Gill Sans MT" w:hAnsi="Gill Sans MT"/>
          <w:sz w:val="28"/>
          <w:szCs w:val="28"/>
        </w:rPr>
      </w:pPr>
    </w:p>
    <w:p w:rsidR="007C0B19" w:rsidRPr="00FE227C" w:rsidRDefault="007C0B19" w:rsidP="00FE227C">
      <w:pPr>
        <w:spacing w:line="360" w:lineRule="auto"/>
        <w:ind w:left="1440"/>
        <w:rPr>
          <w:rFonts w:ascii="Gill Sans MT" w:hAnsi="Gill Sans MT"/>
          <w:sz w:val="28"/>
          <w:szCs w:val="28"/>
        </w:rPr>
      </w:pPr>
    </w:p>
    <w:p w:rsidR="005A11BD" w:rsidRPr="00FE227C" w:rsidRDefault="005A11BD" w:rsidP="00FE227C">
      <w:pPr>
        <w:pStyle w:val="Heading1"/>
        <w:spacing w:line="360" w:lineRule="auto"/>
        <w:ind w:left="1440"/>
        <w:rPr>
          <w:rFonts w:ascii="Gill Sans MT" w:hAnsi="Gill Sans MT"/>
          <w:b w:val="0"/>
          <w:sz w:val="28"/>
          <w:szCs w:val="28"/>
        </w:rPr>
      </w:pPr>
      <w:r w:rsidRPr="00FE227C">
        <w:rPr>
          <w:rFonts w:ascii="Gill Sans MT" w:hAnsi="Gill Sans MT" w:cs="Arial"/>
          <w:color w:val="auto"/>
          <w:sz w:val="28"/>
          <w:szCs w:val="28"/>
        </w:rPr>
        <w:t xml:space="preserve">Key Steps and Guidelines  </w:t>
      </w:r>
    </w:p>
    <w:p w:rsidR="005A11BD" w:rsidRPr="00FE227C" w:rsidRDefault="005A11BD" w:rsidP="00FE227C">
      <w:pPr>
        <w:spacing w:line="360" w:lineRule="auto"/>
        <w:ind w:left="1440"/>
        <w:rPr>
          <w:rFonts w:ascii="Gill Sans MT" w:hAnsi="Gill Sans MT"/>
          <w:sz w:val="28"/>
          <w:szCs w:val="28"/>
        </w:rPr>
      </w:pPr>
    </w:p>
    <w:p w:rsidR="005A11BD" w:rsidRPr="00FE227C" w:rsidRDefault="005A11BD" w:rsidP="00FE227C">
      <w:pPr>
        <w:tabs>
          <w:tab w:val="left" w:pos="540"/>
        </w:tabs>
        <w:spacing w:line="360" w:lineRule="auto"/>
        <w:ind w:left="1980" w:right="-691"/>
        <w:rPr>
          <w:rFonts w:ascii="Gill Sans MT" w:hAnsi="Gill Sans MT"/>
          <w:b/>
          <w:sz w:val="28"/>
          <w:szCs w:val="28"/>
        </w:rPr>
      </w:pPr>
      <w:r w:rsidRPr="00FE227C">
        <w:rPr>
          <w:rFonts w:ascii="Gill Sans MT" w:hAnsi="Gill Sans MT"/>
          <w:b/>
          <w:sz w:val="28"/>
          <w:szCs w:val="28"/>
        </w:rPr>
        <w:t xml:space="preserve">Discovery of Grievance and Conciliation </w:t>
      </w:r>
    </w:p>
    <w:p w:rsidR="005A11BD" w:rsidRPr="00FE227C" w:rsidRDefault="005A11BD" w:rsidP="00FE227C">
      <w:pPr>
        <w:tabs>
          <w:tab w:val="left" w:pos="720"/>
        </w:tabs>
        <w:spacing w:line="360" w:lineRule="auto"/>
        <w:ind w:left="1980"/>
        <w:rPr>
          <w:rFonts w:ascii="Gill Sans MT" w:hAnsi="Gill Sans MT"/>
          <w:b/>
          <w:sz w:val="28"/>
          <w:szCs w:val="28"/>
        </w:rPr>
      </w:pPr>
    </w:p>
    <w:p w:rsidR="005A11BD" w:rsidRPr="00FE227C" w:rsidRDefault="005A11BD" w:rsidP="00FE227C">
      <w:pPr>
        <w:tabs>
          <w:tab w:val="left" w:pos="540"/>
        </w:tabs>
        <w:spacing w:line="360" w:lineRule="auto"/>
        <w:ind w:left="1980"/>
        <w:rPr>
          <w:rFonts w:ascii="Gill Sans MT" w:hAnsi="Gill Sans MT"/>
          <w:sz w:val="28"/>
          <w:szCs w:val="28"/>
        </w:rPr>
      </w:pPr>
      <w:r w:rsidRPr="00FE227C">
        <w:rPr>
          <w:rFonts w:ascii="Gill Sans MT" w:hAnsi="Gill Sans MT"/>
          <w:sz w:val="28"/>
          <w:szCs w:val="28"/>
        </w:rPr>
        <w:t xml:space="preserve">In the first instance any grievance relating to one’s employment should be raised with the immediate supervisor and it is hoped that matter will be resolved at this level. This is most desirable because, firstly, it is the supervisor who best knows the staff member and circumstances related to the matter. Secondly, it is in the interest of both parties to resolve the matter then and there and reinforce the relationship. However, discussing the grievance with the aggrieved staff member should be ideally within </w:t>
      </w:r>
      <w:r w:rsidRPr="00FE227C">
        <w:rPr>
          <w:rFonts w:ascii="Gill Sans MT" w:hAnsi="Gill Sans MT"/>
          <w:b/>
          <w:sz w:val="28"/>
          <w:szCs w:val="28"/>
        </w:rPr>
        <w:t>three working days</w:t>
      </w:r>
      <w:r w:rsidRPr="00FE227C">
        <w:rPr>
          <w:rFonts w:ascii="Gill Sans MT" w:hAnsi="Gill Sans MT"/>
          <w:sz w:val="28"/>
          <w:szCs w:val="28"/>
        </w:rPr>
        <w:t>.</w:t>
      </w:r>
    </w:p>
    <w:p w:rsidR="005A11BD" w:rsidRPr="00FE227C" w:rsidRDefault="005A11BD" w:rsidP="00FE227C">
      <w:pPr>
        <w:tabs>
          <w:tab w:val="left" w:pos="540"/>
        </w:tabs>
        <w:spacing w:line="360" w:lineRule="auto"/>
        <w:ind w:left="1980"/>
        <w:rPr>
          <w:rFonts w:ascii="Gill Sans MT" w:hAnsi="Gill Sans MT"/>
          <w:b/>
          <w:sz w:val="28"/>
          <w:szCs w:val="28"/>
        </w:rPr>
      </w:pPr>
      <w:r w:rsidRPr="00FE227C">
        <w:rPr>
          <w:rFonts w:ascii="Gill Sans MT" w:hAnsi="Gill Sans MT"/>
          <w:b/>
          <w:sz w:val="28"/>
          <w:szCs w:val="28"/>
        </w:rPr>
        <w:lastRenderedPageBreak/>
        <w:t>Internal Review Hearing</w:t>
      </w:r>
    </w:p>
    <w:p w:rsidR="005A11BD" w:rsidRPr="00FE227C" w:rsidRDefault="005A11BD" w:rsidP="00FE227C">
      <w:pPr>
        <w:tabs>
          <w:tab w:val="left" w:pos="720"/>
        </w:tabs>
        <w:spacing w:line="360" w:lineRule="auto"/>
        <w:ind w:left="1980"/>
        <w:rPr>
          <w:rFonts w:ascii="Gill Sans MT" w:hAnsi="Gill Sans MT"/>
          <w:b/>
          <w:sz w:val="28"/>
          <w:szCs w:val="28"/>
        </w:rPr>
      </w:pPr>
    </w:p>
    <w:p w:rsidR="005A11BD" w:rsidRPr="00FE227C" w:rsidRDefault="005A11BD" w:rsidP="00FE227C">
      <w:pPr>
        <w:tabs>
          <w:tab w:val="left" w:pos="720"/>
        </w:tabs>
        <w:spacing w:line="360" w:lineRule="auto"/>
        <w:ind w:left="1980"/>
        <w:rPr>
          <w:rFonts w:ascii="Gill Sans MT" w:hAnsi="Gill Sans MT"/>
          <w:b/>
          <w:sz w:val="28"/>
          <w:szCs w:val="28"/>
        </w:rPr>
      </w:pPr>
      <w:r w:rsidRPr="00FE227C">
        <w:rPr>
          <w:rFonts w:ascii="Gill Sans MT" w:hAnsi="Gill Sans MT"/>
          <w:b/>
          <w:sz w:val="28"/>
          <w:szCs w:val="28"/>
        </w:rPr>
        <w:t xml:space="preserve">Level I  </w:t>
      </w:r>
    </w:p>
    <w:p w:rsidR="005A11BD" w:rsidRPr="00FE227C" w:rsidRDefault="005A11BD" w:rsidP="00FE227C">
      <w:pPr>
        <w:tabs>
          <w:tab w:val="left" w:pos="1050"/>
        </w:tabs>
        <w:spacing w:line="360" w:lineRule="auto"/>
        <w:ind w:left="1980"/>
        <w:rPr>
          <w:rFonts w:ascii="Gill Sans MT" w:hAnsi="Gill Sans MT"/>
          <w:sz w:val="28"/>
          <w:szCs w:val="28"/>
        </w:rPr>
      </w:pPr>
      <w:r w:rsidRPr="00FE227C">
        <w:rPr>
          <w:rFonts w:ascii="Gill Sans MT" w:hAnsi="Gill Sans MT"/>
          <w:sz w:val="28"/>
          <w:szCs w:val="28"/>
        </w:rPr>
        <w:t>If the staff member is not satisfied with the decision of the immediate supervisor he/ she may present his grievance to the officer in the next level of management</w:t>
      </w:r>
      <w:r w:rsidR="00DC0754" w:rsidRPr="00FE227C">
        <w:rPr>
          <w:rFonts w:ascii="Gill Sans MT" w:hAnsi="Gill Sans MT"/>
          <w:sz w:val="28"/>
          <w:szCs w:val="28"/>
        </w:rPr>
        <w:t xml:space="preserve"> </w:t>
      </w:r>
      <w:r w:rsidR="00466ABC" w:rsidRPr="00FE227C">
        <w:rPr>
          <w:rFonts w:ascii="Gill Sans MT" w:hAnsi="Gill Sans MT"/>
          <w:sz w:val="28"/>
          <w:szCs w:val="28"/>
        </w:rPr>
        <w:t>(</w:t>
      </w:r>
      <w:r w:rsidR="00DC0754" w:rsidRPr="00FE227C">
        <w:rPr>
          <w:rFonts w:ascii="Gill Sans MT" w:hAnsi="Gill Sans MT"/>
          <w:sz w:val="28"/>
          <w:szCs w:val="28"/>
        </w:rPr>
        <w:t>that is sectional or unit head</w:t>
      </w:r>
      <w:r w:rsidR="00466ABC" w:rsidRPr="00FE227C">
        <w:rPr>
          <w:rFonts w:ascii="Gill Sans MT" w:hAnsi="Gill Sans MT"/>
          <w:sz w:val="28"/>
          <w:szCs w:val="28"/>
        </w:rPr>
        <w:t>)</w:t>
      </w:r>
      <w:r w:rsidRPr="00FE227C">
        <w:rPr>
          <w:rFonts w:ascii="Gill Sans MT" w:hAnsi="Gill Sans MT"/>
          <w:sz w:val="28"/>
          <w:szCs w:val="28"/>
        </w:rPr>
        <w:t>.</w:t>
      </w:r>
    </w:p>
    <w:p w:rsidR="005A11BD" w:rsidRPr="00FE227C" w:rsidRDefault="005A11BD" w:rsidP="00FE227C">
      <w:pPr>
        <w:tabs>
          <w:tab w:val="left" w:pos="1050"/>
        </w:tabs>
        <w:spacing w:line="360" w:lineRule="auto"/>
        <w:ind w:left="1980"/>
        <w:rPr>
          <w:rFonts w:ascii="Gill Sans MT" w:hAnsi="Gill Sans MT"/>
          <w:sz w:val="28"/>
          <w:szCs w:val="28"/>
        </w:rPr>
      </w:pPr>
    </w:p>
    <w:p w:rsidR="005A11BD" w:rsidRPr="00FE227C" w:rsidRDefault="005A11BD" w:rsidP="00FE227C">
      <w:pPr>
        <w:tabs>
          <w:tab w:val="left" w:pos="1050"/>
        </w:tabs>
        <w:spacing w:line="360" w:lineRule="auto"/>
        <w:ind w:left="1980"/>
        <w:rPr>
          <w:rFonts w:ascii="Gill Sans MT" w:hAnsi="Gill Sans MT"/>
          <w:sz w:val="28"/>
          <w:szCs w:val="28"/>
        </w:rPr>
      </w:pPr>
      <w:r w:rsidRPr="00FE227C">
        <w:rPr>
          <w:rFonts w:ascii="Gill Sans MT" w:hAnsi="Gill Sans MT"/>
          <w:sz w:val="28"/>
          <w:szCs w:val="28"/>
        </w:rPr>
        <w:t>There may be instances where staff member feels it is inappropriate to refer the matter (grievance) to his/ her immediate supervisor as per accepted practice. In such an instance, the staff member may refer the matter in writing to the respective officer in the next level of management directly</w:t>
      </w:r>
      <w:r w:rsidR="00DC0754" w:rsidRPr="00FE227C">
        <w:rPr>
          <w:rFonts w:ascii="Gill Sans MT" w:hAnsi="Gill Sans MT"/>
          <w:sz w:val="28"/>
          <w:szCs w:val="28"/>
        </w:rPr>
        <w:t xml:space="preserve"> (</w:t>
      </w:r>
      <w:r w:rsidR="00466ABC" w:rsidRPr="00FE227C">
        <w:rPr>
          <w:rFonts w:ascii="Gill Sans MT" w:hAnsi="Gill Sans MT"/>
          <w:sz w:val="28"/>
          <w:szCs w:val="28"/>
        </w:rPr>
        <w:t>sectional or unit head</w:t>
      </w:r>
      <w:r w:rsidR="00DC0754" w:rsidRPr="00FE227C">
        <w:rPr>
          <w:rFonts w:ascii="Gill Sans MT" w:hAnsi="Gill Sans MT"/>
          <w:sz w:val="28"/>
          <w:szCs w:val="28"/>
        </w:rPr>
        <w:t>)</w:t>
      </w:r>
      <w:r w:rsidRPr="00FE227C">
        <w:rPr>
          <w:rFonts w:ascii="Gill Sans MT" w:hAnsi="Gill Sans MT"/>
          <w:sz w:val="28"/>
          <w:szCs w:val="28"/>
        </w:rPr>
        <w:t xml:space="preserve">. The respective officer would response to the aggrieved staff member by taking all necessary steps to resolve the problem within </w:t>
      </w:r>
      <w:r w:rsidRPr="00FE227C">
        <w:rPr>
          <w:rFonts w:ascii="Gill Sans MT" w:hAnsi="Gill Sans MT"/>
          <w:b/>
          <w:sz w:val="28"/>
          <w:szCs w:val="28"/>
        </w:rPr>
        <w:t>five working days</w:t>
      </w:r>
      <w:r w:rsidRPr="00FE227C">
        <w:rPr>
          <w:rFonts w:ascii="Gill Sans MT" w:hAnsi="Gill Sans MT"/>
          <w:sz w:val="28"/>
          <w:szCs w:val="28"/>
        </w:rPr>
        <w:t xml:space="preserve">. He will discuss issue with all parties, takes appropriate action and inform aggrieved staff member in writing. </w:t>
      </w:r>
    </w:p>
    <w:p w:rsidR="005A11BD" w:rsidRPr="00FE227C" w:rsidRDefault="005A11BD" w:rsidP="00FE227C">
      <w:pPr>
        <w:tabs>
          <w:tab w:val="left" w:pos="1050"/>
        </w:tabs>
        <w:spacing w:line="360" w:lineRule="auto"/>
        <w:ind w:left="1980"/>
        <w:rPr>
          <w:rFonts w:ascii="Gill Sans MT" w:hAnsi="Gill Sans MT"/>
          <w:sz w:val="28"/>
          <w:szCs w:val="28"/>
        </w:rPr>
      </w:pPr>
    </w:p>
    <w:p w:rsidR="005A11BD" w:rsidRPr="00FE227C" w:rsidRDefault="005A11BD" w:rsidP="00FE227C">
      <w:pPr>
        <w:tabs>
          <w:tab w:val="left" w:pos="540"/>
        </w:tabs>
        <w:spacing w:line="360" w:lineRule="auto"/>
        <w:ind w:left="1980"/>
        <w:rPr>
          <w:rFonts w:ascii="Gill Sans MT" w:hAnsi="Gill Sans MT"/>
          <w:b/>
          <w:sz w:val="28"/>
          <w:szCs w:val="28"/>
        </w:rPr>
      </w:pPr>
      <w:r w:rsidRPr="00FE227C">
        <w:rPr>
          <w:rFonts w:ascii="Gill Sans MT" w:hAnsi="Gill Sans MT"/>
          <w:b/>
          <w:sz w:val="28"/>
          <w:szCs w:val="28"/>
        </w:rPr>
        <w:t>Level II</w:t>
      </w:r>
    </w:p>
    <w:p w:rsidR="005A11BD" w:rsidRPr="00FE227C" w:rsidRDefault="005A11BD" w:rsidP="00FE227C">
      <w:pPr>
        <w:tabs>
          <w:tab w:val="left" w:pos="540"/>
        </w:tabs>
        <w:spacing w:line="360" w:lineRule="auto"/>
        <w:ind w:left="1980"/>
        <w:rPr>
          <w:rFonts w:ascii="Gill Sans MT" w:hAnsi="Gill Sans MT"/>
          <w:sz w:val="28"/>
          <w:szCs w:val="28"/>
        </w:rPr>
      </w:pPr>
      <w:r w:rsidRPr="00FE227C">
        <w:rPr>
          <w:rFonts w:ascii="Gill Sans MT" w:hAnsi="Gill Sans MT"/>
          <w:sz w:val="28"/>
          <w:szCs w:val="28"/>
        </w:rPr>
        <w:t xml:space="preserve">Only if it is not possible to resolve matters with the respective officer </w:t>
      </w:r>
      <w:r w:rsidR="00DC0754" w:rsidRPr="00FE227C">
        <w:rPr>
          <w:rFonts w:ascii="Gill Sans MT" w:hAnsi="Gill Sans MT"/>
          <w:sz w:val="28"/>
          <w:szCs w:val="28"/>
        </w:rPr>
        <w:t>(sectional or unit head)</w:t>
      </w:r>
      <w:r w:rsidRPr="00FE227C">
        <w:rPr>
          <w:rFonts w:ascii="Gill Sans MT" w:hAnsi="Gill Sans MT"/>
          <w:sz w:val="28"/>
          <w:szCs w:val="28"/>
        </w:rPr>
        <w:t xml:space="preserve"> </w:t>
      </w:r>
      <w:r w:rsidR="00466ABC" w:rsidRPr="00FE227C">
        <w:rPr>
          <w:rFonts w:ascii="Gill Sans MT" w:hAnsi="Gill Sans MT"/>
          <w:sz w:val="28"/>
          <w:szCs w:val="28"/>
        </w:rPr>
        <w:t xml:space="preserve">or </w:t>
      </w:r>
      <w:r w:rsidRPr="00FE227C">
        <w:rPr>
          <w:rFonts w:ascii="Gill Sans MT" w:hAnsi="Gill Sans MT"/>
          <w:sz w:val="28"/>
          <w:szCs w:val="28"/>
        </w:rPr>
        <w:t>if the staff member consider that he / she has not been fairly treated by both immediate supervisor and the particular officer mentioned, he/ she may request the grievance to be heard by next level of management</w:t>
      </w:r>
      <w:r w:rsidR="00DC0754" w:rsidRPr="00FE227C">
        <w:rPr>
          <w:rFonts w:ascii="Gill Sans MT" w:hAnsi="Gill Sans MT"/>
          <w:sz w:val="28"/>
          <w:szCs w:val="28"/>
        </w:rPr>
        <w:t xml:space="preserve"> that is the division</w:t>
      </w:r>
      <w:r w:rsidR="00466ABC" w:rsidRPr="00FE227C">
        <w:rPr>
          <w:rFonts w:ascii="Gill Sans MT" w:hAnsi="Gill Sans MT"/>
          <w:sz w:val="28"/>
          <w:szCs w:val="28"/>
        </w:rPr>
        <w:t>al head</w:t>
      </w:r>
      <w:r w:rsidRPr="00FE227C">
        <w:rPr>
          <w:rFonts w:ascii="Gill Sans MT" w:hAnsi="Gill Sans MT"/>
          <w:sz w:val="28"/>
          <w:szCs w:val="28"/>
        </w:rPr>
        <w:t xml:space="preserve">. </w:t>
      </w:r>
    </w:p>
    <w:p w:rsidR="005A11BD" w:rsidRPr="00FE227C" w:rsidRDefault="005A11BD" w:rsidP="00FE227C">
      <w:pPr>
        <w:tabs>
          <w:tab w:val="left" w:pos="540"/>
        </w:tabs>
        <w:spacing w:line="360" w:lineRule="auto"/>
        <w:ind w:left="1980"/>
        <w:rPr>
          <w:rFonts w:ascii="Gill Sans MT" w:hAnsi="Gill Sans MT"/>
          <w:sz w:val="28"/>
          <w:szCs w:val="28"/>
        </w:rPr>
      </w:pPr>
      <w:r w:rsidRPr="00FE227C">
        <w:rPr>
          <w:rFonts w:ascii="Gill Sans MT" w:hAnsi="Gill Sans MT"/>
          <w:sz w:val="28"/>
          <w:szCs w:val="28"/>
        </w:rPr>
        <w:lastRenderedPageBreak/>
        <w:tab/>
      </w:r>
      <w:r w:rsidRPr="00FE227C">
        <w:rPr>
          <w:rFonts w:ascii="Gill Sans MT" w:hAnsi="Gill Sans MT"/>
          <w:sz w:val="28"/>
          <w:szCs w:val="28"/>
        </w:rPr>
        <w:tab/>
      </w:r>
      <w:r w:rsidRPr="00FE227C">
        <w:rPr>
          <w:rFonts w:ascii="Gill Sans MT" w:hAnsi="Gill Sans MT"/>
          <w:sz w:val="28"/>
          <w:szCs w:val="28"/>
        </w:rPr>
        <w:tab/>
      </w:r>
    </w:p>
    <w:p w:rsidR="005A11BD" w:rsidRPr="00FE227C" w:rsidRDefault="005A11BD" w:rsidP="00FE227C">
      <w:pPr>
        <w:tabs>
          <w:tab w:val="left" w:pos="540"/>
        </w:tabs>
        <w:spacing w:line="360" w:lineRule="auto"/>
        <w:ind w:left="1980"/>
        <w:rPr>
          <w:rFonts w:ascii="Gill Sans MT" w:hAnsi="Gill Sans MT"/>
          <w:sz w:val="28"/>
          <w:szCs w:val="28"/>
        </w:rPr>
      </w:pPr>
      <w:r w:rsidRPr="00FE227C">
        <w:rPr>
          <w:rFonts w:ascii="Gill Sans MT" w:hAnsi="Gill Sans MT"/>
          <w:sz w:val="28"/>
          <w:szCs w:val="28"/>
        </w:rPr>
        <w:t xml:space="preserve">If the grievances cannot be resolved, to one’s satisfaction by respective officer </w:t>
      </w:r>
      <w:r w:rsidR="00466ABC" w:rsidRPr="00FE227C">
        <w:rPr>
          <w:rFonts w:ascii="Gill Sans MT" w:hAnsi="Gill Sans MT"/>
          <w:sz w:val="28"/>
          <w:szCs w:val="28"/>
        </w:rPr>
        <w:t>(</w:t>
      </w:r>
      <w:r w:rsidR="001C5D08" w:rsidRPr="00FE227C">
        <w:rPr>
          <w:rFonts w:ascii="Gill Sans MT" w:hAnsi="Gill Sans MT"/>
          <w:sz w:val="28"/>
          <w:szCs w:val="28"/>
        </w:rPr>
        <w:t>sectional or unit head</w:t>
      </w:r>
      <w:r w:rsidR="00466ABC" w:rsidRPr="00FE227C">
        <w:rPr>
          <w:rFonts w:ascii="Gill Sans MT" w:hAnsi="Gill Sans MT"/>
          <w:sz w:val="28"/>
          <w:szCs w:val="28"/>
        </w:rPr>
        <w:t xml:space="preserve">) </w:t>
      </w:r>
      <w:r w:rsidRPr="00FE227C">
        <w:rPr>
          <w:rFonts w:ascii="Gill Sans MT" w:hAnsi="Gill Sans MT"/>
          <w:sz w:val="28"/>
          <w:szCs w:val="28"/>
        </w:rPr>
        <w:t>or if the staff member feels that he/ she has not been fairly treated by both immediate supervisor and the relevant officer</w:t>
      </w:r>
      <w:r w:rsidR="00DC0754" w:rsidRPr="00FE227C">
        <w:rPr>
          <w:rFonts w:ascii="Gill Sans MT" w:hAnsi="Gill Sans MT"/>
          <w:sz w:val="28"/>
          <w:szCs w:val="28"/>
        </w:rPr>
        <w:t xml:space="preserve"> </w:t>
      </w:r>
      <w:r w:rsidR="001C5D08" w:rsidRPr="00FE227C">
        <w:rPr>
          <w:rFonts w:ascii="Gill Sans MT" w:hAnsi="Gill Sans MT"/>
          <w:sz w:val="28"/>
          <w:szCs w:val="28"/>
        </w:rPr>
        <w:t>(sectional or unit head)</w:t>
      </w:r>
      <w:r w:rsidRPr="00FE227C">
        <w:rPr>
          <w:rFonts w:ascii="Gill Sans MT" w:hAnsi="Gill Sans MT"/>
          <w:sz w:val="28"/>
          <w:szCs w:val="28"/>
        </w:rPr>
        <w:t>, he/she may request the grievance to be heard by next level of management</w:t>
      </w:r>
      <w:r w:rsidR="00DC0754" w:rsidRPr="00FE227C">
        <w:rPr>
          <w:rFonts w:ascii="Gill Sans MT" w:hAnsi="Gill Sans MT"/>
          <w:sz w:val="28"/>
          <w:szCs w:val="28"/>
        </w:rPr>
        <w:t xml:space="preserve"> (divisional head)</w:t>
      </w:r>
      <w:r w:rsidRPr="00FE227C">
        <w:rPr>
          <w:rFonts w:ascii="Gill Sans MT" w:hAnsi="Gill Sans MT"/>
          <w:sz w:val="28"/>
          <w:szCs w:val="28"/>
        </w:rPr>
        <w:t xml:space="preserve">. He will discuss issue with all parties, takes appropriate action </w:t>
      </w:r>
      <w:r w:rsidR="00C226F4" w:rsidRPr="00FE227C">
        <w:rPr>
          <w:rFonts w:ascii="Gill Sans MT" w:hAnsi="Gill Sans MT"/>
          <w:sz w:val="28"/>
          <w:szCs w:val="28"/>
        </w:rPr>
        <w:t xml:space="preserve">within </w:t>
      </w:r>
      <w:r w:rsidR="00C226F4" w:rsidRPr="00FE227C">
        <w:rPr>
          <w:rFonts w:ascii="Gill Sans MT" w:hAnsi="Gill Sans MT"/>
          <w:b/>
          <w:sz w:val="28"/>
          <w:szCs w:val="28"/>
        </w:rPr>
        <w:t>eight working days</w:t>
      </w:r>
      <w:r w:rsidR="00C226F4" w:rsidRPr="00FE227C">
        <w:rPr>
          <w:rFonts w:ascii="Gill Sans MT" w:hAnsi="Gill Sans MT"/>
          <w:sz w:val="28"/>
          <w:szCs w:val="28"/>
        </w:rPr>
        <w:t xml:space="preserve"> </w:t>
      </w:r>
      <w:r w:rsidRPr="00FE227C">
        <w:rPr>
          <w:rFonts w:ascii="Gill Sans MT" w:hAnsi="Gill Sans MT"/>
          <w:sz w:val="28"/>
          <w:szCs w:val="28"/>
        </w:rPr>
        <w:t xml:space="preserve">and inform aggrieved staff member in writing </w:t>
      </w:r>
    </w:p>
    <w:p w:rsidR="001C5D08" w:rsidRPr="00FE227C" w:rsidRDefault="001C5D08" w:rsidP="00FE227C">
      <w:pPr>
        <w:tabs>
          <w:tab w:val="left" w:pos="540"/>
        </w:tabs>
        <w:spacing w:line="360" w:lineRule="auto"/>
        <w:ind w:left="1980"/>
        <w:rPr>
          <w:rFonts w:ascii="Gill Sans MT" w:hAnsi="Gill Sans MT"/>
          <w:sz w:val="28"/>
          <w:szCs w:val="28"/>
        </w:rPr>
      </w:pPr>
    </w:p>
    <w:p w:rsidR="005A11BD" w:rsidRPr="00FE227C" w:rsidRDefault="005A11BD" w:rsidP="00FE227C">
      <w:pPr>
        <w:tabs>
          <w:tab w:val="left" w:pos="1050"/>
        </w:tabs>
        <w:spacing w:line="360" w:lineRule="auto"/>
        <w:ind w:left="1980"/>
        <w:rPr>
          <w:rFonts w:ascii="Gill Sans MT" w:hAnsi="Gill Sans MT"/>
          <w:sz w:val="28"/>
          <w:szCs w:val="28"/>
        </w:rPr>
      </w:pPr>
      <w:r w:rsidRPr="00FE227C">
        <w:rPr>
          <w:rFonts w:ascii="Gill Sans MT" w:hAnsi="Gill Sans MT"/>
          <w:b/>
          <w:sz w:val="28"/>
          <w:szCs w:val="28"/>
        </w:rPr>
        <w:t>Level III</w:t>
      </w:r>
    </w:p>
    <w:p w:rsidR="005A11BD" w:rsidRPr="00FE227C" w:rsidRDefault="005A11BD" w:rsidP="00FE227C">
      <w:pPr>
        <w:tabs>
          <w:tab w:val="left" w:pos="1050"/>
        </w:tabs>
        <w:spacing w:line="360" w:lineRule="auto"/>
        <w:ind w:left="1980"/>
        <w:rPr>
          <w:rFonts w:ascii="Gill Sans MT" w:hAnsi="Gill Sans MT"/>
          <w:sz w:val="28"/>
          <w:szCs w:val="28"/>
        </w:rPr>
      </w:pPr>
      <w:r w:rsidRPr="00FE227C">
        <w:rPr>
          <w:rFonts w:ascii="Gill Sans MT" w:hAnsi="Gill Sans MT"/>
          <w:sz w:val="28"/>
          <w:szCs w:val="28"/>
        </w:rPr>
        <w:t xml:space="preserve">Grievance unresolved at level II above by respective officer </w:t>
      </w:r>
      <w:r w:rsidR="00466ABC" w:rsidRPr="00FE227C">
        <w:rPr>
          <w:rFonts w:ascii="Gill Sans MT" w:hAnsi="Gill Sans MT"/>
          <w:sz w:val="28"/>
          <w:szCs w:val="28"/>
        </w:rPr>
        <w:t xml:space="preserve">(divisional head) </w:t>
      </w:r>
      <w:r w:rsidRPr="00FE227C">
        <w:rPr>
          <w:rFonts w:ascii="Gill Sans MT" w:hAnsi="Gill Sans MT"/>
          <w:sz w:val="28"/>
          <w:szCs w:val="28"/>
        </w:rPr>
        <w:t xml:space="preserve">will be determined by </w:t>
      </w:r>
      <w:r w:rsidR="00FE227C">
        <w:rPr>
          <w:rFonts w:ascii="Gill Sans MT" w:hAnsi="Gill Sans MT"/>
          <w:sz w:val="28"/>
          <w:szCs w:val="28"/>
        </w:rPr>
        <w:t>the ED/CEO</w:t>
      </w:r>
      <w:r w:rsidRPr="00FE227C">
        <w:rPr>
          <w:rFonts w:ascii="Gill Sans MT" w:hAnsi="Gill Sans MT"/>
          <w:sz w:val="28"/>
          <w:szCs w:val="28"/>
        </w:rPr>
        <w:t xml:space="preserve">. The decision at this level represents the final stage (appeal stage) of the grievance procedure. Aggrieved staff member’s request to this final stage should be put in writing to the </w:t>
      </w:r>
      <w:r w:rsidR="00FE227C">
        <w:rPr>
          <w:rFonts w:ascii="Gill Sans MT" w:hAnsi="Gill Sans MT"/>
          <w:sz w:val="28"/>
          <w:szCs w:val="28"/>
        </w:rPr>
        <w:t>ED/CEO</w:t>
      </w:r>
      <w:r w:rsidR="00466ABC" w:rsidRPr="00FE227C">
        <w:rPr>
          <w:rFonts w:ascii="Gill Sans MT" w:hAnsi="Gill Sans MT"/>
          <w:sz w:val="28"/>
          <w:szCs w:val="28"/>
        </w:rPr>
        <w:t xml:space="preserve"> </w:t>
      </w:r>
      <w:r w:rsidRPr="00FE227C">
        <w:rPr>
          <w:rFonts w:ascii="Gill Sans MT" w:hAnsi="Gill Sans MT"/>
          <w:sz w:val="28"/>
          <w:szCs w:val="28"/>
        </w:rPr>
        <w:t xml:space="preserve">through </w:t>
      </w:r>
      <w:r w:rsidR="00466ABC" w:rsidRPr="00FE227C">
        <w:rPr>
          <w:rFonts w:ascii="Gill Sans MT" w:hAnsi="Gill Sans MT"/>
          <w:sz w:val="28"/>
          <w:szCs w:val="28"/>
        </w:rPr>
        <w:t xml:space="preserve">divisional head </w:t>
      </w:r>
      <w:r w:rsidRPr="00FE227C">
        <w:rPr>
          <w:rFonts w:ascii="Gill Sans MT" w:hAnsi="Gill Sans MT"/>
          <w:sz w:val="28"/>
          <w:szCs w:val="28"/>
        </w:rPr>
        <w:t xml:space="preserve">who will inquire into the incident and take appropriate action to settle the issue within </w:t>
      </w:r>
      <w:r w:rsidR="00C226F4" w:rsidRPr="00FE227C">
        <w:rPr>
          <w:rFonts w:ascii="Gill Sans MT" w:hAnsi="Gill Sans MT"/>
          <w:b/>
          <w:sz w:val="28"/>
          <w:szCs w:val="28"/>
        </w:rPr>
        <w:t>ten</w:t>
      </w:r>
      <w:r w:rsidRPr="00FE227C">
        <w:rPr>
          <w:rFonts w:ascii="Gill Sans MT" w:hAnsi="Gill Sans MT"/>
          <w:b/>
          <w:sz w:val="28"/>
          <w:szCs w:val="28"/>
        </w:rPr>
        <w:t xml:space="preserve"> working days. </w:t>
      </w:r>
    </w:p>
    <w:p w:rsidR="005A11BD" w:rsidRPr="00FE227C" w:rsidRDefault="005A11BD" w:rsidP="00FE227C">
      <w:pPr>
        <w:tabs>
          <w:tab w:val="left" w:pos="1050"/>
        </w:tabs>
        <w:spacing w:line="360" w:lineRule="auto"/>
        <w:ind w:left="1980"/>
        <w:rPr>
          <w:rFonts w:ascii="Gill Sans MT" w:hAnsi="Gill Sans MT"/>
          <w:sz w:val="28"/>
          <w:szCs w:val="28"/>
        </w:rPr>
      </w:pPr>
    </w:p>
    <w:p w:rsidR="005A11BD" w:rsidRPr="00FE227C" w:rsidRDefault="005A11BD" w:rsidP="00FE227C">
      <w:pPr>
        <w:tabs>
          <w:tab w:val="left" w:pos="720"/>
          <w:tab w:val="left" w:pos="1350"/>
        </w:tabs>
        <w:spacing w:line="360" w:lineRule="auto"/>
        <w:ind w:left="1440"/>
        <w:rPr>
          <w:rFonts w:ascii="Gill Sans MT" w:hAnsi="Gill Sans MT"/>
          <w:b/>
          <w:sz w:val="28"/>
          <w:szCs w:val="28"/>
        </w:rPr>
      </w:pPr>
      <w:r w:rsidRPr="00FE227C">
        <w:rPr>
          <w:rFonts w:ascii="Gill Sans MT" w:hAnsi="Gill Sans MT"/>
          <w:b/>
          <w:sz w:val="28"/>
          <w:szCs w:val="28"/>
        </w:rPr>
        <w:t>Arbitration Hearing</w:t>
      </w:r>
    </w:p>
    <w:p w:rsidR="00C226F4" w:rsidRPr="00FE227C" w:rsidRDefault="00C226F4" w:rsidP="00FE227C">
      <w:pPr>
        <w:spacing w:line="360" w:lineRule="auto"/>
        <w:ind w:left="1440"/>
        <w:rPr>
          <w:rFonts w:ascii="Gill Sans MT" w:hAnsi="Gill Sans MT"/>
          <w:sz w:val="28"/>
          <w:szCs w:val="28"/>
        </w:rPr>
      </w:pPr>
    </w:p>
    <w:p w:rsidR="005A11BD" w:rsidRPr="00FE227C" w:rsidRDefault="005A11BD" w:rsidP="00FE227C">
      <w:pPr>
        <w:pStyle w:val="ListParagraph"/>
        <w:numPr>
          <w:ilvl w:val="0"/>
          <w:numId w:val="8"/>
        </w:numPr>
        <w:spacing w:line="360" w:lineRule="auto"/>
        <w:ind w:left="2160"/>
        <w:rPr>
          <w:rFonts w:ascii="Gill Sans MT" w:hAnsi="Gill Sans MT"/>
          <w:sz w:val="28"/>
          <w:szCs w:val="28"/>
        </w:rPr>
      </w:pPr>
      <w:r w:rsidRPr="00FE227C">
        <w:rPr>
          <w:rFonts w:ascii="Gill Sans MT" w:hAnsi="Gill Sans MT"/>
          <w:sz w:val="28"/>
          <w:szCs w:val="28"/>
        </w:rPr>
        <w:t xml:space="preserve">If there may be cases unresolved even at the final stage (level III) </w:t>
      </w:r>
      <w:r w:rsidR="00FE227C">
        <w:rPr>
          <w:rFonts w:ascii="Gill Sans MT" w:hAnsi="Gill Sans MT"/>
          <w:sz w:val="28"/>
          <w:szCs w:val="28"/>
        </w:rPr>
        <w:t>ED/CEO</w:t>
      </w:r>
      <w:r w:rsidR="00C226F4" w:rsidRPr="00FE227C">
        <w:rPr>
          <w:rFonts w:ascii="Gill Sans MT" w:hAnsi="Gill Sans MT"/>
          <w:sz w:val="28"/>
          <w:szCs w:val="28"/>
        </w:rPr>
        <w:t xml:space="preserve"> </w:t>
      </w:r>
      <w:r w:rsidR="001C5D08" w:rsidRPr="00FE227C">
        <w:rPr>
          <w:rFonts w:ascii="Gill Sans MT" w:hAnsi="Gill Sans MT"/>
          <w:sz w:val="28"/>
          <w:szCs w:val="28"/>
        </w:rPr>
        <w:t>may appoint an a</w:t>
      </w:r>
      <w:r w:rsidRPr="00FE227C">
        <w:rPr>
          <w:rFonts w:ascii="Gill Sans MT" w:hAnsi="Gill Sans MT"/>
          <w:sz w:val="28"/>
          <w:szCs w:val="28"/>
        </w:rPr>
        <w:t xml:space="preserve">rbitrator chosen from a list of seven possible candidates supplied by the State Conciliation Service. Legal counsel represents both parties and all testimony by witnesses is under oath. After reviewing </w:t>
      </w:r>
      <w:r w:rsidRPr="00FE227C">
        <w:rPr>
          <w:rFonts w:ascii="Gill Sans MT" w:hAnsi="Gill Sans MT"/>
          <w:sz w:val="28"/>
          <w:szCs w:val="28"/>
        </w:rPr>
        <w:lastRenderedPageBreak/>
        <w:t xml:space="preserve">evidence, testimony and argument briefs from both parties, the arbitrator renders a written decision that is binding on both parties.  </w:t>
      </w:r>
    </w:p>
    <w:p w:rsidR="00FE227C" w:rsidRDefault="00FE227C" w:rsidP="00FE227C">
      <w:pPr>
        <w:tabs>
          <w:tab w:val="left" w:pos="720"/>
        </w:tabs>
        <w:spacing w:line="360" w:lineRule="auto"/>
        <w:ind w:left="1440"/>
        <w:rPr>
          <w:rFonts w:ascii="Gill Sans MT" w:hAnsi="Gill Sans MT"/>
          <w:b/>
          <w:sz w:val="28"/>
          <w:szCs w:val="28"/>
        </w:rPr>
      </w:pPr>
    </w:p>
    <w:p w:rsidR="005A11BD" w:rsidRPr="00FE227C" w:rsidRDefault="005A11BD" w:rsidP="00FE227C">
      <w:pPr>
        <w:tabs>
          <w:tab w:val="left" w:pos="720"/>
        </w:tabs>
        <w:spacing w:line="360" w:lineRule="auto"/>
        <w:ind w:left="1440"/>
        <w:rPr>
          <w:rFonts w:ascii="Gill Sans MT" w:hAnsi="Gill Sans MT"/>
          <w:b/>
          <w:sz w:val="28"/>
          <w:szCs w:val="28"/>
        </w:rPr>
      </w:pPr>
      <w:r w:rsidRPr="00FE227C">
        <w:rPr>
          <w:rFonts w:ascii="Gill Sans MT" w:hAnsi="Gill Sans MT"/>
          <w:b/>
          <w:sz w:val="28"/>
          <w:szCs w:val="28"/>
        </w:rPr>
        <w:t xml:space="preserve">Dismissal of complaint </w:t>
      </w:r>
    </w:p>
    <w:p w:rsidR="005A11BD" w:rsidRPr="00FE227C" w:rsidRDefault="005A11BD" w:rsidP="00FE227C">
      <w:pPr>
        <w:tabs>
          <w:tab w:val="left" w:pos="2145"/>
        </w:tabs>
        <w:spacing w:line="360" w:lineRule="auto"/>
        <w:ind w:left="1440"/>
        <w:rPr>
          <w:rFonts w:ascii="Gill Sans MT" w:hAnsi="Gill Sans MT"/>
          <w:b/>
          <w:sz w:val="28"/>
          <w:szCs w:val="28"/>
        </w:rPr>
      </w:pPr>
      <w:r w:rsidRPr="00FE227C">
        <w:rPr>
          <w:rFonts w:ascii="Gill Sans MT" w:hAnsi="Gill Sans MT"/>
          <w:b/>
          <w:sz w:val="28"/>
          <w:szCs w:val="28"/>
        </w:rPr>
        <w:tab/>
      </w:r>
    </w:p>
    <w:p w:rsidR="005A11BD" w:rsidRPr="00FE227C" w:rsidRDefault="005A11BD" w:rsidP="00FE227C">
      <w:pPr>
        <w:pStyle w:val="ListParagraph"/>
        <w:numPr>
          <w:ilvl w:val="0"/>
          <w:numId w:val="8"/>
        </w:numPr>
        <w:tabs>
          <w:tab w:val="left" w:pos="1050"/>
        </w:tabs>
        <w:spacing w:line="360" w:lineRule="auto"/>
        <w:ind w:left="2160"/>
        <w:rPr>
          <w:rFonts w:ascii="Gill Sans MT" w:hAnsi="Gill Sans MT"/>
          <w:sz w:val="28"/>
          <w:szCs w:val="28"/>
        </w:rPr>
      </w:pPr>
      <w:r w:rsidRPr="00FE227C">
        <w:rPr>
          <w:rFonts w:ascii="Gill Sans MT" w:hAnsi="Gill Sans MT"/>
          <w:sz w:val="28"/>
          <w:szCs w:val="28"/>
        </w:rPr>
        <w:t xml:space="preserve">However, if the issue appears to have no substance or misconceived or frivolous, respective </w:t>
      </w:r>
      <w:r w:rsidR="001C5D08" w:rsidRPr="00FE227C">
        <w:rPr>
          <w:rFonts w:ascii="Gill Sans MT" w:hAnsi="Gill Sans MT"/>
          <w:sz w:val="28"/>
          <w:szCs w:val="28"/>
        </w:rPr>
        <w:t xml:space="preserve">head of the HR division </w:t>
      </w:r>
      <w:r w:rsidRPr="00FE227C">
        <w:rPr>
          <w:rFonts w:ascii="Gill Sans MT" w:hAnsi="Gill Sans MT"/>
          <w:sz w:val="28"/>
          <w:szCs w:val="28"/>
        </w:rPr>
        <w:t xml:space="preserve">can dismiss the complaint with the consultation of </w:t>
      </w:r>
      <w:r w:rsidR="00FE227C">
        <w:rPr>
          <w:rFonts w:ascii="Gill Sans MT" w:hAnsi="Gill Sans MT"/>
          <w:sz w:val="28"/>
          <w:szCs w:val="28"/>
        </w:rPr>
        <w:t>ED/CEO</w:t>
      </w:r>
      <w:r w:rsidR="001C5D08" w:rsidRPr="00FE227C">
        <w:rPr>
          <w:rFonts w:ascii="Gill Sans MT" w:hAnsi="Gill Sans MT"/>
          <w:sz w:val="28"/>
          <w:szCs w:val="28"/>
        </w:rPr>
        <w:t>, h</w:t>
      </w:r>
      <w:r w:rsidRPr="00FE227C">
        <w:rPr>
          <w:rFonts w:ascii="Gill Sans MT" w:hAnsi="Gill Sans MT"/>
          <w:sz w:val="28"/>
          <w:szCs w:val="28"/>
        </w:rPr>
        <w:t>owever, the respective decision will be communicated to the aggrieved staff member.</w:t>
      </w:r>
    </w:p>
    <w:p w:rsidR="005A11BD" w:rsidRPr="00FE227C" w:rsidRDefault="005A11BD" w:rsidP="00FE227C">
      <w:pPr>
        <w:tabs>
          <w:tab w:val="left" w:pos="1050"/>
        </w:tabs>
        <w:spacing w:line="360" w:lineRule="auto"/>
        <w:ind w:left="1440"/>
        <w:rPr>
          <w:rFonts w:ascii="Gill Sans MT" w:hAnsi="Gill Sans MT"/>
          <w:b/>
          <w:sz w:val="28"/>
          <w:szCs w:val="28"/>
        </w:rPr>
      </w:pPr>
    </w:p>
    <w:p w:rsidR="001C5D08" w:rsidRPr="00FE227C" w:rsidRDefault="00FE227C" w:rsidP="00FE227C">
      <w:pPr>
        <w:spacing w:line="360" w:lineRule="auto"/>
        <w:ind w:left="1440"/>
        <w:rPr>
          <w:rFonts w:ascii="Gill Sans MT" w:hAnsi="Gill Sans MT"/>
          <w:b/>
          <w:sz w:val="28"/>
          <w:szCs w:val="28"/>
        </w:rPr>
      </w:pPr>
      <w:r>
        <w:rPr>
          <w:rFonts w:ascii="Gill Sans MT" w:hAnsi="Gill Sans MT"/>
          <w:b/>
          <w:sz w:val="28"/>
          <w:szCs w:val="28"/>
        </w:rPr>
        <w:t xml:space="preserve">Responsibilities of the </w:t>
      </w:r>
      <w:r w:rsidR="005A11BD" w:rsidRPr="00FE227C">
        <w:rPr>
          <w:rFonts w:ascii="Gill Sans MT" w:hAnsi="Gill Sans MT"/>
          <w:b/>
          <w:sz w:val="28"/>
          <w:szCs w:val="28"/>
        </w:rPr>
        <w:t>Officer in Grievances Handling</w:t>
      </w:r>
    </w:p>
    <w:p w:rsidR="005A11BD" w:rsidRPr="00FE227C" w:rsidRDefault="005A11BD" w:rsidP="00FE227C">
      <w:pPr>
        <w:spacing w:line="360" w:lineRule="auto"/>
        <w:ind w:left="1440"/>
        <w:rPr>
          <w:rFonts w:ascii="Gill Sans MT" w:hAnsi="Gill Sans MT"/>
          <w:b/>
          <w:sz w:val="28"/>
          <w:szCs w:val="28"/>
        </w:rPr>
      </w:pPr>
      <w:r w:rsidRPr="00FE227C">
        <w:rPr>
          <w:rFonts w:ascii="Gill Sans MT" w:hAnsi="Gill Sans MT"/>
          <w:b/>
          <w:sz w:val="28"/>
          <w:szCs w:val="28"/>
        </w:rPr>
        <w:t xml:space="preserve"> </w:t>
      </w:r>
    </w:p>
    <w:p w:rsidR="005A11BD" w:rsidRPr="00FE227C" w:rsidRDefault="005A11BD" w:rsidP="00FE227C">
      <w:pPr>
        <w:pStyle w:val="ListParagraph"/>
        <w:numPr>
          <w:ilvl w:val="0"/>
          <w:numId w:val="8"/>
        </w:numPr>
        <w:spacing w:line="360" w:lineRule="auto"/>
        <w:ind w:left="2160"/>
        <w:rPr>
          <w:rFonts w:ascii="Gill Sans MT" w:hAnsi="Gill Sans MT"/>
          <w:sz w:val="28"/>
          <w:szCs w:val="28"/>
        </w:rPr>
      </w:pPr>
      <w:r w:rsidRPr="00FE227C">
        <w:rPr>
          <w:rFonts w:ascii="Gill Sans MT" w:hAnsi="Gill Sans MT"/>
          <w:sz w:val="28"/>
          <w:szCs w:val="28"/>
        </w:rPr>
        <w:t>It is the primary responsibility of each and every supervisor to objectively assess the grievances and determine whether a genuine problem exists. Thereafter if in opinion of the supervisor a problem does exist, then he should discuss with his superior his analysis of the problem and what measures are recommended to resolve the problem. It may be necessary to discuss possible solutions to the problem even at senior management level.</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t xml:space="preserve">Supervisors should </w:t>
      </w:r>
      <w:proofErr w:type="spellStart"/>
      <w:r w:rsidRPr="00FE227C">
        <w:rPr>
          <w:rFonts w:ascii="Gill Sans MT" w:hAnsi="Gill Sans MT"/>
          <w:sz w:val="28"/>
          <w:szCs w:val="28"/>
        </w:rPr>
        <w:t>endeavour</w:t>
      </w:r>
      <w:proofErr w:type="spellEnd"/>
      <w:r w:rsidRPr="00FE227C">
        <w:rPr>
          <w:rFonts w:ascii="Gill Sans MT" w:hAnsi="Gill Sans MT"/>
          <w:sz w:val="28"/>
          <w:szCs w:val="28"/>
        </w:rPr>
        <w:t xml:space="preserve"> to promote two way communications at all times in order to minimize grievances. </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lastRenderedPageBreak/>
        <w:t>When responding to grievances, supervisor must always be impartial and identify the real issue without having any prejudices with regard to the individual who raises the grievance.</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t xml:space="preserve">Supervisors also have the responsibility of communicating to the employee the agreed response speedily. Even if it is believed that there is no justification for raising a grievance that should be communicated to the employee with reasons. </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t>The officers engaged in grievance handling should try to resolve the grievance in the shortest possible time.</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t>Once a grievance has passed beyond the first stage, it is necessarily get momentum. Therefore all possible steps should be taken to resolve any differences at the very early stage.</w:t>
      </w:r>
    </w:p>
    <w:p w:rsidR="005A11BD" w:rsidRPr="00FE227C" w:rsidRDefault="005A11BD" w:rsidP="00FE227C">
      <w:pPr>
        <w:pStyle w:val="ListParagraph"/>
        <w:numPr>
          <w:ilvl w:val="0"/>
          <w:numId w:val="9"/>
        </w:numPr>
        <w:spacing w:line="360" w:lineRule="auto"/>
        <w:ind w:left="2520"/>
        <w:rPr>
          <w:rFonts w:ascii="Gill Sans MT" w:hAnsi="Gill Sans MT"/>
          <w:sz w:val="28"/>
          <w:szCs w:val="28"/>
        </w:rPr>
      </w:pPr>
      <w:r w:rsidRPr="00FE227C">
        <w:rPr>
          <w:rFonts w:ascii="Gill Sans MT" w:hAnsi="Gill Sans MT"/>
          <w:sz w:val="28"/>
          <w:szCs w:val="28"/>
        </w:rPr>
        <w:t xml:space="preserve">Written records should be kept from </w:t>
      </w:r>
      <w:r w:rsidR="007C0B19" w:rsidRPr="00FE227C">
        <w:rPr>
          <w:rFonts w:ascii="Gill Sans MT" w:hAnsi="Gill Sans MT"/>
          <w:sz w:val="28"/>
          <w:szCs w:val="28"/>
        </w:rPr>
        <w:t xml:space="preserve">internal hearing </w:t>
      </w:r>
      <w:r w:rsidRPr="00FE227C">
        <w:rPr>
          <w:rFonts w:ascii="Gill Sans MT" w:hAnsi="Gill Sans MT"/>
          <w:sz w:val="28"/>
          <w:szCs w:val="28"/>
        </w:rPr>
        <w:t>level</w:t>
      </w:r>
      <w:r w:rsidR="00FE227C">
        <w:rPr>
          <w:rFonts w:ascii="Gill Sans MT" w:hAnsi="Gill Sans MT"/>
          <w:sz w:val="28"/>
          <w:szCs w:val="28"/>
        </w:rPr>
        <w:t xml:space="preserve"> </w:t>
      </w:r>
      <w:r w:rsidRPr="00FE227C">
        <w:rPr>
          <w:rFonts w:ascii="Gill Sans MT" w:hAnsi="Gill Sans MT"/>
          <w:sz w:val="28"/>
          <w:szCs w:val="28"/>
        </w:rPr>
        <w:t xml:space="preserve">I </w:t>
      </w:r>
    </w:p>
    <w:p w:rsidR="005A11BD" w:rsidRPr="00FE227C" w:rsidRDefault="005A11BD" w:rsidP="00FE227C">
      <w:pPr>
        <w:spacing w:line="360" w:lineRule="auto"/>
        <w:ind w:left="2160" w:hanging="720"/>
        <w:rPr>
          <w:rFonts w:ascii="Gill Sans MT" w:hAnsi="Gill Sans MT"/>
          <w:sz w:val="28"/>
          <w:szCs w:val="28"/>
        </w:rPr>
      </w:pPr>
    </w:p>
    <w:p w:rsidR="005A11BD" w:rsidRPr="00FE227C" w:rsidRDefault="005A11BD" w:rsidP="00FE227C">
      <w:pPr>
        <w:spacing w:line="360" w:lineRule="auto"/>
        <w:ind w:left="1440"/>
        <w:rPr>
          <w:rFonts w:ascii="Gill Sans MT" w:hAnsi="Gill Sans MT"/>
          <w:b/>
          <w:sz w:val="28"/>
          <w:szCs w:val="28"/>
        </w:rPr>
      </w:pPr>
      <w:r w:rsidRPr="00FE227C">
        <w:rPr>
          <w:rFonts w:ascii="Gill Sans MT" w:hAnsi="Gill Sans MT"/>
          <w:b/>
          <w:sz w:val="28"/>
          <w:szCs w:val="28"/>
        </w:rPr>
        <w:t>General</w:t>
      </w:r>
    </w:p>
    <w:p w:rsidR="007C0B19" w:rsidRPr="00FE227C" w:rsidRDefault="007C0B19" w:rsidP="00FE227C">
      <w:pPr>
        <w:spacing w:line="360" w:lineRule="auto"/>
        <w:ind w:left="1440"/>
        <w:rPr>
          <w:rFonts w:ascii="Gill Sans MT" w:hAnsi="Gill Sans MT"/>
          <w:b/>
          <w:sz w:val="28"/>
          <w:szCs w:val="28"/>
        </w:rPr>
      </w:pPr>
    </w:p>
    <w:p w:rsidR="005A11BD" w:rsidRPr="00FE227C" w:rsidRDefault="005A11BD" w:rsidP="00FE227C">
      <w:pPr>
        <w:pStyle w:val="ListParagraph"/>
        <w:numPr>
          <w:ilvl w:val="0"/>
          <w:numId w:val="8"/>
        </w:numPr>
        <w:spacing w:line="360" w:lineRule="auto"/>
        <w:ind w:left="2160"/>
        <w:rPr>
          <w:rFonts w:ascii="Gill Sans MT" w:hAnsi="Gill Sans MT"/>
          <w:sz w:val="28"/>
          <w:szCs w:val="28"/>
        </w:rPr>
      </w:pPr>
      <w:r w:rsidRPr="00FE227C">
        <w:rPr>
          <w:rFonts w:ascii="Gill Sans MT" w:hAnsi="Gill Sans MT"/>
          <w:sz w:val="28"/>
          <w:szCs w:val="28"/>
        </w:rPr>
        <w:t>If the staff members concerned have no objection to the decision given for his/her grievance at any stage in the process, the decision will be final and shall be enforced with immediate effect.</w:t>
      </w:r>
    </w:p>
    <w:p w:rsidR="007C0B19" w:rsidRDefault="007C0B19" w:rsidP="00FE227C">
      <w:pPr>
        <w:spacing w:line="360" w:lineRule="auto"/>
        <w:ind w:left="1440"/>
        <w:rPr>
          <w:rFonts w:ascii="Gill Sans MT" w:hAnsi="Gill Sans MT"/>
          <w:sz w:val="28"/>
          <w:szCs w:val="28"/>
        </w:rPr>
      </w:pPr>
    </w:p>
    <w:p w:rsidR="00FE227C" w:rsidRPr="00FE227C" w:rsidRDefault="00FE227C" w:rsidP="00FE227C">
      <w:pPr>
        <w:spacing w:line="360" w:lineRule="auto"/>
        <w:ind w:left="1440"/>
        <w:rPr>
          <w:rFonts w:ascii="Gill Sans MT" w:hAnsi="Gill Sans MT"/>
          <w:sz w:val="28"/>
          <w:szCs w:val="28"/>
        </w:rPr>
      </w:pPr>
    </w:p>
    <w:p w:rsidR="005A11BD" w:rsidRPr="00FE227C" w:rsidRDefault="005A11BD" w:rsidP="00FE227C">
      <w:pPr>
        <w:spacing w:line="360" w:lineRule="auto"/>
        <w:ind w:left="1440"/>
        <w:rPr>
          <w:rFonts w:ascii="Gill Sans MT" w:hAnsi="Gill Sans MT"/>
          <w:b/>
          <w:sz w:val="28"/>
          <w:szCs w:val="28"/>
        </w:rPr>
      </w:pPr>
      <w:r w:rsidRPr="00FE227C">
        <w:rPr>
          <w:rFonts w:ascii="Gill Sans MT" w:hAnsi="Gill Sans MT"/>
          <w:b/>
          <w:sz w:val="28"/>
          <w:szCs w:val="28"/>
        </w:rPr>
        <w:lastRenderedPageBreak/>
        <w:t>Withdrawal of Grievances</w:t>
      </w:r>
    </w:p>
    <w:p w:rsidR="007C0B19" w:rsidRPr="00FE227C" w:rsidRDefault="007C0B19" w:rsidP="00FE227C">
      <w:pPr>
        <w:spacing w:line="360" w:lineRule="auto"/>
        <w:ind w:left="1440"/>
        <w:rPr>
          <w:rFonts w:ascii="Gill Sans MT" w:hAnsi="Gill Sans MT"/>
          <w:b/>
          <w:sz w:val="28"/>
          <w:szCs w:val="28"/>
        </w:rPr>
      </w:pPr>
    </w:p>
    <w:p w:rsidR="005A11BD" w:rsidRPr="00FE227C" w:rsidRDefault="005A11BD" w:rsidP="00FE227C">
      <w:pPr>
        <w:pStyle w:val="ListParagraph"/>
        <w:numPr>
          <w:ilvl w:val="0"/>
          <w:numId w:val="8"/>
        </w:numPr>
        <w:spacing w:line="360" w:lineRule="auto"/>
        <w:ind w:left="2160"/>
        <w:rPr>
          <w:rFonts w:ascii="Gill Sans MT" w:hAnsi="Gill Sans MT"/>
          <w:sz w:val="28"/>
          <w:szCs w:val="28"/>
        </w:rPr>
      </w:pPr>
      <w:r w:rsidRPr="00FE227C">
        <w:rPr>
          <w:rFonts w:ascii="Gill Sans MT" w:hAnsi="Gill Sans MT"/>
          <w:sz w:val="28"/>
          <w:szCs w:val="28"/>
        </w:rPr>
        <w:t>At any point, the aggrieved staff member can withdraw the grievance. The possible solu</w:t>
      </w:r>
      <w:r w:rsidR="007C0B19" w:rsidRPr="00FE227C">
        <w:rPr>
          <w:rFonts w:ascii="Gill Sans MT" w:hAnsi="Gill Sans MT"/>
          <w:sz w:val="28"/>
          <w:szCs w:val="28"/>
        </w:rPr>
        <w:t>tions to grievances may include;</w:t>
      </w:r>
    </w:p>
    <w:p w:rsidR="005A11BD" w:rsidRPr="00FE227C" w:rsidRDefault="005A11BD" w:rsidP="00FE227C">
      <w:pPr>
        <w:pStyle w:val="ListParagraph"/>
        <w:numPr>
          <w:ilvl w:val="0"/>
          <w:numId w:val="10"/>
        </w:numPr>
        <w:tabs>
          <w:tab w:val="clear" w:pos="1440"/>
          <w:tab w:val="num" w:pos="2880"/>
        </w:tabs>
        <w:spacing w:line="360" w:lineRule="auto"/>
        <w:ind w:left="2880"/>
        <w:rPr>
          <w:rFonts w:ascii="Gill Sans MT" w:hAnsi="Gill Sans MT"/>
          <w:sz w:val="28"/>
          <w:szCs w:val="28"/>
        </w:rPr>
      </w:pPr>
      <w:r w:rsidRPr="00FE227C">
        <w:rPr>
          <w:rFonts w:ascii="Gill Sans MT" w:hAnsi="Gill Sans MT"/>
          <w:sz w:val="28"/>
          <w:szCs w:val="28"/>
        </w:rPr>
        <w:t>Provide relief</w:t>
      </w:r>
    </w:p>
    <w:p w:rsidR="005A11BD" w:rsidRPr="00FE227C" w:rsidRDefault="005A11BD" w:rsidP="00FE227C">
      <w:pPr>
        <w:pStyle w:val="ListParagraph"/>
        <w:numPr>
          <w:ilvl w:val="0"/>
          <w:numId w:val="10"/>
        </w:numPr>
        <w:tabs>
          <w:tab w:val="clear" w:pos="1440"/>
          <w:tab w:val="num" w:pos="2880"/>
        </w:tabs>
        <w:spacing w:line="360" w:lineRule="auto"/>
        <w:ind w:left="2880"/>
        <w:rPr>
          <w:rFonts w:ascii="Gill Sans MT" w:hAnsi="Gill Sans MT"/>
          <w:sz w:val="28"/>
          <w:szCs w:val="28"/>
        </w:rPr>
      </w:pPr>
      <w:r w:rsidRPr="00FE227C">
        <w:rPr>
          <w:rFonts w:ascii="Gill Sans MT" w:hAnsi="Gill Sans MT"/>
          <w:sz w:val="28"/>
          <w:szCs w:val="28"/>
        </w:rPr>
        <w:t>Give explanation for such behavior</w:t>
      </w:r>
    </w:p>
    <w:p w:rsidR="005A11BD" w:rsidRPr="00FE227C" w:rsidRDefault="005A11BD" w:rsidP="00FE227C">
      <w:pPr>
        <w:pStyle w:val="ListParagraph"/>
        <w:numPr>
          <w:ilvl w:val="0"/>
          <w:numId w:val="10"/>
        </w:numPr>
        <w:tabs>
          <w:tab w:val="clear" w:pos="1440"/>
          <w:tab w:val="num" w:pos="2880"/>
        </w:tabs>
        <w:spacing w:line="360" w:lineRule="auto"/>
        <w:ind w:left="2880"/>
        <w:rPr>
          <w:rFonts w:ascii="Gill Sans MT" w:hAnsi="Gill Sans MT"/>
          <w:sz w:val="28"/>
          <w:szCs w:val="28"/>
        </w:rPr>
      </w:pPr>
      <w:r w:rsidRPr="00FE227C">
        <w:rPr>
          <w:rFonts w:ascii="Gill Sans MT" w:hAnsi="Gill Sans MT"/>
          <w:sz w:val="28"/>
          <w:szCs w:val="28"/>
        </w:rPr>
        <w:t>Correct previous discriminatory practice</w:t>
      </w:r>
    </w:p>
    <w:p w:rsidR="005A11BD" w:rsidRPr="00FE227C" w:rsidRDefault="005A11BD" w:rsidP="00FE227C">
      <w:pPr>
        <w:pStyle w:val="ListParagraph"/>
        <w:numPr>
          <w:ilvl w:val="0"/>
          <w:numId w:val="10"/>
        </w:numPr>
        <w:tabs>
          <w:tab w:val="clear" w:pos="1440"/>
          <w:tab w:val="num" w:pos="2880"/>
        </w:tabs>
        <w:spacing w:line="360" w:lineRule="auto"/>
        <w:ind w:left="2880"/>
        <w:rPr>
          <w:rFonts w:ascii="Gill Sans MT" w:hAnsi="Gill Sans MT"/>
          <w:sz w:val="28"/>
          <w:szCs w:val="28"/>
        </w:rPr>
      </w:pPr>
      <w:r w:rsidRPr="00FE227C">
        <w:rPr>
          <w:rFonts w:ascii="Gill Sans MT" w:hAnsi="Gill Sans MT"/>
          <w:sz w:val="28"/>
          <w:szCs w:val="28"/>
        </w:rPr>
        <w:t>Offer an apology</w:t>
      </w:r>
    </w:p>
    <w:p w:rsidR="005A11BD" w:rsidRPr="00FE227C" w:rsidRDefault="005A11BD" w:rsidP="00FE227C">
      <w:pPr>
        <w:pStyle w:val="ListParagraph"/>
        <w:numPr>
          <w:ilvl w:val="0"/>
          <w:numId w:val="10"/>
        </w:numPr>
        <w:tabs>
          <w:tab w:val="clear" w:pos="1440"/>
          <w:tab w:val="num" w:pos="2880"/>
        </w:tabs>
        <w:spacing w:line="360" w:lineRule="auto"/>
        <w:ind w:left="2880"/>
        <w:rPr>
          <w:rFonts w:ascii="Gill Sans MT" w:hAnsi="Gill Sans MT"/>
          <w:sz w:val="28"/>
          <w:szCs w:val="28"/>
        </w:rPr>
      </w:pPr>
      <w:r w:rsidRPr="00FE227C">
        <w:rPr>
          <w:rFonts w:ascii="Gill Sans MT" w:hAnsi="Gill Sans MT"/>
          <w:sz w:val="28"/>
          <w:szCs w:val="28"/>
        </w:rPr>
        <w:t>Ensure no harassment or unpleasant happening again</w:t>
      </w:r>
    </w:p>
    <w:p w:rsidR="00303271" w:rsidRPr="001A65DD" w:rsidRDefault="00303271" w:rsidP="00FE227C">
      <w:pPr>
        <w:tabs>
          <w:tab w:val="left" w:pos="720"/>
          <w:tab w:val="left" w:pos="1350"/>
        </w:tabs>
        <w:ind w:left="1440"/>
        <w:rPr>
          <w:rFonts w:ascii="Century Gothic" w:hAnsi="Century Gothic"/>
          <w:sz w:val="22"/>
          <w:szCs w:val="22"/>
        </w:rPr>
      </w:pPr>
    </w:p>
    <w:sectPr w:rsidR="00303271" w:rsidRPr="001A6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9370C"/>
    <w:multiLevelType w:val="multilevel"/>
    <w:tmpl w:val="1E16AA28"/>
    <w:lvl w:ilvl="0">
      <w:start w:val="15"/>
      <w:numFmt w:val="decimal"/>
      <w:lvlText w:val="%1"/>
      <w:lvlJc w:val="left"/>
      <w:pPr>
        <w:ind w:left="750" w:hanging="750"/>
      </w:pPr>
      <w:rPr>
        <w:rFonts w:hint="default"/>
      </w:rPr>
    </w:lvl>
    <w:lvl w:ilvl="1">
      <w:start w:val="5"/>
      <w:numFmt w:val="decimal"/>
      <w:lvlText w:val="%1.%2"/>
      <w:lvlJc w:val="left"/>
      <w:pPr>
        <w:ind w:left="1020" w:hanging="750"/>
      </w:pPr>
      <w:rPr>
        <w:rFonts w:hint="default"/>
      </w:rPr>
    </w:lvl>
    <w:lvl w:ilvl="2">
      <w:start w:val="5"/>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248E2432"/>
    <w:multiLevelType w:val="hybridMultilevel"/>
    <w:tmpl w:val="7B7487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C80368"/>
    <w:multiLevelType w:val="hybridMultilevel"/>
    <w:tmpl w:val="D99CCD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AE1130D"/>
    <w:multiLevelType w:val="multilevel"/>
    <w:tmpl w:val="3C8ACF8E"/>
    <w:lvl w:ilvl="0">
      <w:start w:val="15"/>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C066390"/>
    <w:multiLevelType w:val="hybridMultilevel"/>
    <w:tmpl w:val="B01A57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124A7D"/>
    <w:multiLevelType w:val="hybridMultilevel"/>
    <w:tmpl w:val="ABC6735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2F12293"/>
    <w:multiLevelType w:val="hybridMultilevel"/>
    <w:tmpl w:val="5964E1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361DA8"/>
    <w:multiLevelType w:val="hybridMultilevel"/>
    <w:tmpl w:val="EA127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517F9"/>
    <w:multiLevelType w:val="hybridMultilevel"/>
    <w:tmpl w:val="E2C8C17E"/>
    <w:lvl w:ilvl="0" w:tplc="8B4447B2">
      <w:numFmt w:val="bullet"/>
      <w:lvlText w:val=""/>
      <w:lvlJc w:val="left"/>
      <w:pPr>
        <w:tabs>
          <w:tab w:val="num" w:pos="720"/>
        </w:tabs>
        <w:ind w:left="720" w:hanging="360"/>
      </w:pPr>
      <w:rPr>
        <w:rFonts w:ascii="Symbol" w:eastAsia="Times New Roman" w:hAnsi="Symbol"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9D7339"/>
    <w:multiLevelType w:val="hybridMultilevel"/>
    <w:tmpl w:val="271EF2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0"/>
  </w:num>
  <w:num w:numId="6">
    <w:abstractNumId w:val="9"/>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41"/>
    <w:rsid w:val="001A65DD"/>
    <w:rsid w:val="001C5D08"/>
    <w:rsid w:val="00245B21"/>
    <w:rsid w:val="002E5CD6"/>
    <w:rsid w:val="002F06E6"/>
    <w:rsid w:val="00303271"/>
    <w:rsid w:val="00385E30"/>
    <w:rsid w:val="00466ABC"/>
    <w:rsid w:val="005A11BD"/>
    <w:rsid w:val="006731BA"/>
    <w:rsid w:val="007C0B19"/>
    <w:rsid w:val="008C5173"/>
    <w:rsid w:val="00B86C16"/>
    <w:rsid w:val="00C226F4"/>
    <w:rsid w:val="00DC0754"/>
    <w:rsid w:val="00F77541"/>
    <w:rsid w:val="00FE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7567-D1A4-48B1-8239-75115985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D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A65DD"/>
    <w:pPr>
      <w:keepNext/>
      <w:overflowPunct w:val="0"/>
      <w:autoSpaceDE w:val="0"/>
      <w:autoSpaceDN w:val="0"/>
      <w:adjustRightInd w:val="0"/>
      <w:textAlignment w:val="baseline"/>
      <w:outlineLvl w:val="0"/>
    </w:pPr>
    <w:rPr>
      <w:b/>
      <w:color w:val="000000"/>
    </w:rPr>
  </w:style>
  <w:style w:type="paragraph" w:styleId="Heading3">
    <w:name w:val="heading 3"/>
    <w:basedOn w:val="Normal"/>
    <w:next w:val="Normal"/>
    <w:link w:val="Heading3Char"/>
    <w:unhideWhenUsed/>
    <w:qFormat/>
    <w:rsid w:val="001A65D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DD"/>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1A65DD"/>
    <w:rPr>
      <w:rFonts w:asciiTheme="majorHAnsi" w:eastAsiaTheme="majorEastAsia" w:hAnsiTheme="majorHAnsi" w:cstheme="majorBidi"/>
      <w:b/>
      <w:bCs/>
      <w:color w:val="5B9BD5" w:themeColor="accent1"/>
      <w:sz w:val="24"/>
      <w:szCs w:val="20"/>
    </w:rPr>
  </w:style>
  <w:style w:type="paragraph" w:styleId="NormalWeb">
    <w:name w:val="Normal (Web)"/>
    <w:basedOn w:val="Normal"/>
    <w:uiPriority w:val="99"/>
    <w:rsid w:val="001A65DD"/>
    <w:pPr>
      <w:spacing w:before="100" w:beforeAutospacing="1" w:after="100" w:afterAutospacing="1"/>
    </w:pPr>
    <w:rPr>
      <w:szCs w:val="24"/>
    </w:rPr>
  </w:style>
  <w:style w:type="paragraph" w:customStyle="1" w:styleId="Normal1">
    <w:name w:val="Normal1"/>
    <w:basedOn w:val="Normal"/>
    <w:uiPriority w:val="99"/>
    <w:rsid w:val="001A65DD"/>
    <w:pPr>
      <w:spacing w:before="100" w:beforeAutospacing="1" w:after="100" w:afterAutospacing="1"/>
    </w:pPr>
    <w:rPr>
      <w:szCs w:val="24"/>
    </w:rPr>
  </w:style>
  <w:style w:type="paragraph" w:styleId="ListParagraph">
    <w:name w:val="List Paragraph"/>
    <w:basedOn w:val="Normal"/>
    <w:uiPriority w:val="34"/>
    <w:qFormat/>
    <w:rsid w:val="005A11BD"/>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11</cp:revision>
  <dcterms:created xsi:type="dcterms:W3CDTF">2021-06-09T09:09:00Z</dcterms:created>
  <dcterms:modified xsi:type="dcterms:W3CDTF">2021-10-13T03:28:00Z</dcterms:modified>
</cp:coreProperties>
</file>